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4D84" w14:textId="751E3849" w:rsidR="008C5E1E" w:rsidRDefault="006041B1">
      <w:pPr>
        <w:pStyle w:val="Tekstpodstawowy"/>
        <w:ind w:left="337"/>
        <w:rPr>
          <w:rFonts w:ascii="Times New Roman"/>
          <w:bCs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3D76" wp14:editId="022D1D65">
                <wp:simplePos x="0" y="0"/>
                <wp:positionH relativeFrom="column">
                  <wp:posOffset>-561975</wp:posOffset>
                </wp:positionH>
                <wp:positionV relativeFrom="paragraph">
                  <wp:posOffset>882914</wp:posOffset>
                </wp:positionV>
                <wp:extent cx="6943725" cy="0"/>
                <wp:effectExtent l="0" t="0" r="0" b="0"/>
                <wp:wrapNone/>
                <wp:docPr id="51392875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896FC5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69.5pt" to="502.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5A86F383" wp14:editId="314C37BB">
            <wp:extent cx="5899150" cy="824865"/>
            <wp:effectExtent l="0" t="0" r="6350" b="0"/>
            <wp:docPr id="201647314" name="Obraz 1" descr="Obraz zawierający tekst, Czcionka, biały, cz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47314" name="Obraz 1" descr="Obraz zawierający tekst, Czcionka, biały, czar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E1E">
        <w:rPr>
          <w:rFonts w:ascii="Times New Roman"/>
          <w:bCs w:val="0"/>
          <w:sz w:val="20"/>
        </w:rPr>
        <w:br w:type="textWrapping" w:clear="all"/>
      </w:r>
    </w:p>
    <w:p w14:paraId="0A51E33E" w14:textId="3020CB26" w:rsidR="008C5E1E" w:rsidRDefault="008C5E1E" w:rsidP="008C5E1E">
      <w:pPr>
        <w:tabs>
          <w:tab w:val="left" w:pos="6735"/>
        </w:tabs>
      </w:pPr>
    </w:p>
    <w:p w14:paraId="1938E780" w14:textId="77777777" w:rsidR="00703832" w:rsidRDefault="00703832" w:rsidP="008C5E1E">
      <w:pPr>
        <w:tabs>
          <w:tab w:val="left" w:pos="6735"/>
        </w:tabs>
      </w:pPr>
    </w:p>
    <w:p w14:paraId="5DD4FCEB" w14:textId="77777777" w:rsidR="00703832" w:rsidRDefault="00703832" w:rsidP="008C5E1E">
      <w:pPr>
        <w:tabs>
          <w:tab w:val="left" w:pos="6735"/>
        </w:tabs>
      </w:pPr>
    </w:p>
    <w:p w14:paraId="0D036A88" w14:textId="77777777" w:rsidR="00703832" w:rsidRDefault="00703832" w:rsidP="008C5E1E">
      <w:pPr>
        <w:tabs>
          <w:tab w:val="left" w:pos="6735"/>
        </w:tabs>
      </w:pPr>
    </w:p>
    <w:p w14:paraId="353A49D2" w14:textId="77777777" w:rsidR="00703832" w:rsidRDefault="00703832" w:rsidP="008C5E1E">
      <w:pPr>
        <w:tabs>
          <w:tab w:val="left" w:pos="6735"/>
        </w:tabs>
      </w:pPr>
    </w:p>
    <w:p w14:paraId="58B7D662" w14:textId="77777777" w:rsidR="00703832" w:rsidRDefault="00703832" w:rsidP="008C5E1E">
      <w:pPr>
        <w:tabs>
          <w:tab w:val="left" w:pos="6735"/>
        </w:tabs>
      </w:pPr>
    </w:p>
    <w:p w14:paraId="16704439" w14:textId="77777777" w:rsidR="00703832" w:rsidRDefault="00703832" w:rsidP="008C5E1E">
      <w:pPr>
        <w:tabs>
          <w:tab w:val="left" w:pos="6735"/>
        </w:tabs>
      </w:pPr>
    </w:p>
    <w:p w14:paraId="2F7FF1BD" w14:textId="77777777" w:rsidR="001331A3" w:rsidRDefault="001331A3" w:rsidP="008C5E1E">
      <w:pPr>
        <w:tabs>
          <w:tab w:val="left" w:pos="6735"/>
        </w:tabs>
      </w:pPr>
    </w:p>
    <w:p w14:paraId="252C331B" w14:textId="77777777" w:rsidR="001331A3" w:rsidRDefault="001331A3" w:rsidP="008C5E1E">
      <w:pPr>
        <w:tabs>
          <w:tab w:val="left" w:pos="6735"/>
        </w:tabs>
      </w:pPr>
    </w:p>
    <w:p w14:paraId="4C6EDE58" w14:textId="77777777" w:rsidR="001331A3" w:rsidRDefault="001331A3" w:rsidP="008C5E1E">
      <w:pPr>
        <w:tabs>
          <w:tab w:val="left" w:pos="6735"/>
        </w:tabs>
      </w:pPr>
    </w:p>
    <w:p w14:paraId="50DADF02" w14:textId="77777777" w:rsidR="001331A3" w:rsidRDefault="001331A3" w:rsidP="008C5E1E">
      <w:pPr>
        <w:tabs>
          <w:tab w:val="left" w:pos="6735"/>
        </w:tabs>
      </w:pPr>
    </w:p>
    <w:p w14:paraId="55D5B3AD" w14:textId="77777777" w:rsidR="001331A3" w:rsidRDefault="001331A3" w:rsidP="008C5E1E">
      <w:pPr>
        <w:tabs>
          <w:tab w:val="left" w:pos="6735"/>
        </w:tabs>
      </w:pPr>
    </w:p>
    <w:p w14:paraId="701EAFC8" w14:textId="77777777" w:rsidR="001331A3" w:rsidRDefault="001331A3" w:rsidP="008C5E1E">
      <w:pPr>
        <w:tabs>
          <w:tab w:val="left" w:pos="6735"/>
        </w:tabs>
      </w:pPr>
    </w:p>
    <w:p w14:paraId="38D9C2CA" w14:textId="77777777" w:rsidR="001331A3" w:rsidRDefault="001331A3" w:rsidP="001331A3">
      <w:pPr>
        <w:pStyle w:val="Tekstpodstawowy"/>
        <w:ind w:left="337"/>
        <w:rPr>
          <w:rFonts w:ascii="Times New Roman"/>
          <w:bCs w:val="0"/>
          <w:sz w:val="20"/>
        </w:rPr>
      </w:pPr>
    </w:p>
    <w:p w14:paraId="151288BE" w14:textId="77777777" w:rsidR="001331A3" w:rsidRDefault="001331A3" w:rsidP="001331A3">
      <w:pPr>
        <w:pStyle w:val="Tekstpodstawowy"/>
        <w:ind w:left="337"/>
        <w:rPr>
          <w:rFonts w:ascii="Times New Roman"/>
          <w:bCs w:val="0"/>
          <w:sz w:val="20"/>
        </w:rPr>
      </w:pPr>
    </w:p>
    <w:p w14:paraId="03148DD6" w14:textId="77777777" w:rsidR="001331A3" w:rsidRDefault="001331A3" w:rsidP="001331A3">
      <w:pPr>
        <w:pStyle w:val="Tekstpodstawowy"/>
        <w:ind w:left="337"/>
        <w:rPr>
          <w:rFonts w:ascii="Times New Roman"/>
          <w:bCs w:val="0"/>
          <w:sz w:val="20"/>
        </w:rPr>
      </w:pPr>
    </w:p>
    <w:p w14:paraId="4691EFAF" w14:textId="77777777" w:rsidR="001331A3" w:rsidRDefault="001331A3" w:rsidP="001331A3">
      <w:pPr>
        <w:pStyle w:val="Tekstpodstawowy"/>
        <w:ind w:left="337"/>
        <w:rPr>
          <w:rFonts w:ascii="Times New Roman"/>
          <w:bCs w:val="0"/>
          <w:sz w:val="20"/>
        </w:rPr>
      </w:pPr>
    </w:p>
    <w:p w14:paraId="67A4D51B" w14:textId="4A077A74" w:rsidR="001331A3" w:rsidRDefault="001331A3" w:rsidP="001331A3">
      <w:pPr>
        <w:widowControl/>
        <w:suppressAutoHyphens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Zasady przyznawania jednorazowo bezrobotnemu lub absolwentowi CIS lub absolwentowi KIS lub opiekunowi środków z Europejskiego Funduszu Społecznego</w:t>
      </w:r>
      <w:r w:rsidR="00922C52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Plus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na podjęcie działalności gospodarczej</w:t>
      </w:r>
    </w:p>
    <w:p w14:paraId="3990570F" w14:textId="77777777" w:rsidR="001331A3" w:rsidRDefault="001331A3" w:rsidP="001331A3">
      <w:pPr>
        <w:widowControl/>
        <w:suppressAutoHyphens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7168A3A7" w14:textId="77777777" w:rsidR="001331A3" w:rsidRDefault="001331A3" w:rsidP="001331A3">
      <w:pPr>
        <w:widowControl/>
        <w:suppressAutoHyphens/>
        <w:autoSpaceDE/>
        <w:spacing w:line="276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565B2944" w14:textId="77777777" w:rsidR="001331A3" w:rsidRDefault="001331A3" w:rsidP="001331A3">
      <w:pPr>
        <w:widowControl/>
        <w:suppressAutoHyphens/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24AE941" w14:textId="77777777" w:rsidR="001331A3" w:rsidRDefault="001331A3" w:rsidP="001331A3">
      <w:pPr>
        <w:widowControl/>
        <w:suppressAutoHyphens/>
        <w:autoSpaceDE/>
        <w:spacing w:line="276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EE30409" w14:textId="77777777" w:rsidR="001331A3" w:rsidRDefault="001331A3" w:rsidP="001331A3">
      <w:pPr>
        <w:widowControl/>
        <w:suppressAutoHyphens/>
        <w:autoSpaceDE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361E8133" w14:textId="77777777" w:rsidR="001331A3" w:rsidRDefault="001331A3" w:rsidP="001331A3">
      <w:pPr>
        <w:widowControl/>
        <w:suppressAutoHyphens/>
        <w:autoSpaceDE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4B4F4749" w14:textId="77777777" w:rsidR="001331A3" w:rsidRDefault="001331A3" w:rsidP="001331A3">
      <w:pPr>
        <w:widowControl/>
        <w:suppressAutoHyphens/>
        <w:autoSpaceDE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3B6E997B" w14:textId="77777777" w:rsidR="001331A3" w:rsidRDefault="001331A3" w:rsidP="001331A3">
      <w:pPr>
        <w:widowControl/>
        <w:suppressAutoHyphens/>
        <w:autoSpaceDE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16C84EEF" w14:textId="77777777" w:rsidR="001331A3" w:rsidRDefault="001331A3" w:rsidP="001331A3">
      <w:pPr>
        <w:widowControl/>
        <w:suppressAutoHyphens/>
        <w:autoSpaceDE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2690291F" w14:textId="77777777" w:rsidR="001331A3" w:rsidRDefault="001331A3" w:rsidP="001331A3">
      <w:pPr>
        <w:widowControl/>
        <w:suppressAutoHyphens/>
        <w:autoSpaceDE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514B9E33" w14:textId="77777777" w:rsidR="001331A3" w:rsidRDefault="001331A3" w:rsidP="001331A3">
      <w:pPr>
        <w:widowControl/>
        <w:suppressAutoHyphens/>
        <w:autoSpaceDE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08AFC005" w14:textId="77777777" w:rsidR="001331A3" w:rsidRDefault="001331A3" w:rsidP="001331A3">
      <w:pPr>
        <w:widowControl/>
        <w:suppressAutoHyphens/>
        <w:autoSpaceDE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402C7D08" w14:textId="77777777" w:rsidR="001331A3" w:rsidRDefault="001331A3" w:rsidP="001331A3">
      <w:pPr>
        <w:widowControl/>
        <w:suppressAutoHyphens/>
        <w:autoSpaceDE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1D02D4FC" w14:textId="77777777" w:rsidR="001331A3" w:rsidRDefault="001331A3" w:rsidP="001331A3">
      <w:pPr>
        <w:widowControl/>
        <w:suppressAutoHyphens/>
        <w:autoSpaceDE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10B17E19" w14:textId="087557EA" w:rsidR="001331A3" w:rsidRDefault="001331A3" w:rsidP="001331A3">
      <w:pPr>
        <w:widowControl/>
        <w:suppressAutoHyphens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Chełm 202</w:t>
      </w:r>
      <w:r w:rsidR="00C84D09">
        <w:rPr>
          <w:rFonts w:ascii="Times New Roman" w:eastAsia="Times New Roman" w:hAnsi="Times New Roman" w:cs="Times New Roman"/>
          <w:b/>
          <w:sz w:val="32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 rok</w:t>
      </w:r>
    </w:p>
    <w:p w14:paraId="043F418E" w14:textId="77777777" w:rsidR="001331A3" w:rsidRDefault="001331A3" w:rsidP="001331A3">
      <w:pPr>
        <w:widowControl/>
        <w:suppressAutoHyphens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2881B" w14:textId="77777777" w:rsidR="001331A3" w:rsidRDefault="001331A3" w:rsidP="001331A3">
      <w:pPr>
        <w:widowControl/>
        <w:suppressAutoHyphens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EC2B09" w14:textId="77777777" w:rsidR="001331A3" w:rsidRDefault="001331A3" w:rsidP="001331A3">
      <w:pPr>
        <w:widowControl/>
        <w:suppressAutoHyphens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3BA6BA" w14:textId="77777777" w:rsidR="001331A3" w:rsidRDefault="001331A3" w:rsidP="001331A3">
      <w:pPr>
        <w:widowControl/>
        <w:suppressAutoHyphens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77F8B9" w14:textId="77777777" w:rsidR="001331A3" w:rsidRDefault="001331A3" w:rsidP="001331A3">
      <w:pPr>
        <w:widowControl/>
        <w:suppressAutoHyphens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ROZDZIAŁ I</w:t>
      </w:r>
    </w:p>
    <w:p w14:paraId="698DB229" w14:textId="77777777" w:rsidR="001331A3" w:rsidRDefault="001331A3" w:rsidP="001331A3">
      <w:pPr>
        <w:widowControl/>
        <w:suppressAutoHyphens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BF8D0BE" w14:textId="77777777" w:rsidR="001331A3" w:rsidRDefault="001331A3" w:rsidP="001331A3">
      <w:pPr>
        <w:widowControl/>
        <w:suppressAutoHyphens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POSTANOWIENIA OGÓLNE</w:t>
      </w:r>
    </w:p>
    <w:p w14:paraId="136D00E9" w14:textId="77777777" w:rsidR="001331A3" w:rsidRDefault="001331A3" w:rsidP="001331A3">
      <w:pPr>
        <w:widowControl/>
        <w:suppressAutoHyphens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7C8B619" w14:textId="77777777" w:rsidR="001331A3" w:rsidRDefault="001331A3" w:rsidP="001331A3">
      <w:pPr>
        <w:widowControl/>
        <w:suppressAutoHyphens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</w:t>
      </w:r>
    </w:p>
    <w:p w14:paraId="49FEB38D" w14:textId="77777777" w:rsidR="001331A3" w:rsidRDefault="001331A3" w:rsidP="001331A3">
      <w:pPr>
        <w:widowControl/>
        <w:suppressAutoHyphens/>
        <w:autoSpaceDE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B3AF33A" w14:textId="77777777" w:rsidR="001331A3" w:rsidRDefault="001331A3" w:rsidP="001331A3">
      <w:pPr>
        <w:widowControl/>
        <w:suppressAutoHyphens/>
        <w:autoSpaceDE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Niniejsze Zasady opracowane są na podstawie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F91CB18" w14:textId="77777777" w:rsidR="001331A3" w:rsidRDefault="001331A3" w:rsidP="001331A3">
      <w:pPr>
        <w:widowControl/>
        <w:suppressAutoHyphens/>
        <w:autoSpaceDE/>
        <w:spacing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7291517" w14:textId="77777777" w:rsidR="001331A3" w:rsidRDefault="001331A3" w:rsidP="001331A3">
      <w:pPr>
        <w:widowControl/>
        <w:numPr>
          <w:ilvl w:val="0"/>
          <w:numId w:val="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Ustawy z dnia 20 kwietnia 2004 r. o promocji zatrudnienia i instytucjach rynku pracy ,</w:t>
      </w:r>
    </w:p>
    <w:p w14:paraId="4E1ABDC4" w14:textId="77777777" w:rsidR="001331A3" w:rsidRDefault="001331A3" w:rsidP="001331A3">
      <w:pPr>
        <w:widowControl/>
        <w:numPr>
          <w:ilvl w:val="0"/>
          <w:numId w:val="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Rozporządzenia Ministra Rodziny Pracy i Polityki Społecznej z dnia 14 lipca 2017 r. w sprawie dokonywania z Funduszu Pracy refundacji kosztów wyposażenia lub doposażenia stanowiska pracy oraz przyznawania środków na podjęcie działalności gospodarczej, </w:t>
      </w:r>
    </w:p>
    <w:p w14:paraId="72EEDAB2" w14:textId="77777777" w:rsidR="001331A3" w:rsidRDefault="001331A3" w:rsidP="001331A3">
      <w:pPr>
        <w:widowControl/>
        <w:numPr>
          <w:ilvl w:val="0"/>
          <w:numId w:val="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 Komisji (UE) nr 1407/2013 z dnia 18 grudnia 2013r. w sprawie stosowania art. 107 i 108  Traktatu o funkcjonowaniu Unii Europejskiej do pomocy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5048DE57" w14:textId="77777777" w:rsidR="001331A3" w:rsidRDefault="001331A3" w:rsidP="001331A3">
      <w:pPr>
        <w:widowControl/>
        <w:numPr>
          <w:ilvl w:val="0"/>
          <w:numId w:val="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Ustawy z dnia 30 kwietnia 2004 o postępowaniu w sprawach dotyczących pomocy publicznej,</w:t>
      </w:r>
    </w:p>
    <w:p w14:paraId="16869D3A" w14:textId="77777777" w:rsidR="001331A3" w:rsidRDefault="001331A3" w:rsidP="001331A3">
      <w:pPr>
        <w:widowControl/>
        <w:numPr>
          <w:ilvl w:val="0"/>
          <w:numId w:val="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Ustawy z dnia 6 marca 2018r. Prawo przedsiębiorców,</w:t>
      </w:r>
    </w:p>
    <w:p w14:paraId="454A89F2" w14:textId="77777777" w:rsidR="001331A3" w:rsidRDefault="001331A3" w:rsidP="001331A3">
      <w:pPr>
        <w:widowControl/>
        <w:numPr>
          <w:ilvl w:val="0"/>
          <w:numId w:val="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Kodeksu postępowania administracyjnego,</w:t>
      </w:r>
    </w:p>
    <w:p w14:paraId="579AD484" w14:textId="77777777" w:rsidR="001331A3" w:rsidRDefault="001331A3" w:rsidP="001331A3">
      <w:pPr>
        <w:widowControl/>
        <w:numPr>
          <w:ilvl w:val="0"/>
          <w:numId w:val="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Kodeksu cywilnego,</w:t>
      </w:r>
    </w:p>
    <w:p w14:paraId="69D7B05B" w14:textId="77777777" w:rsidR="001331A3" w:rsidRDefault="001331A3" w:rsidP="001331A3">
      <w:pPr>
        <w:widowControl/>
        <w:numPr>
          <w:ilvl w:val="0"/>
          <w:numId w:val="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Kodeksu postępowania cywilnego.</w:t>
      </w:r>
    </w:p>
    <w:p w14:paraId="12957C30" w14:textId="77777777" w:rsidR="001331A3" w:rsidRDefault="001331A3" w:rsidP="001331A3">
      <w:pPr>
        <w:widowControl/>
        <w:suppressAutoHyphens/>
        <w:autoSpaceDE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0BC9EAD9" w14:textId="77777777" w:rsidR="001331A3" w:rsidRDefault="001331A3" w:rsidP="001331A3">
      <w:pPr>
        <w:widowControl/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C433D27" w14:textId="77777777" w:rsidR="001331A3" w:rsidRDefault="001331A3" w:rsidP="001331A3">
      <w:pPr>
        <w:widowControl/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Ilekroć w niniejszych zasadach mowa jest o:</w:t>
      </w:r>
    </w:p>
    <w:p w14:paraId="1A8DF576" w14:textId="77777777" w:rsidR="001331A3" w:rsidRDefault="001331A3" w:rsidP="001331A3">
      <w:pPr>
        <w:widowControl/>
        <w:numPr>
          <w:ilvl w:val="0"/>
          <w:numId w:val="4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„Urzędzie”- należy przez to rozumieć Powiatowy Urząd Pracy w Chełmie;</w:t>
      </w:r>
    </w:p>
    <w:p w14:paraId="530E5FBF" w14:textId="77777777" w:rsidR="001331A3" w:rsidRDefault="001331A3" w:rsidP="001331A3">
      <w:pPr>
        <w:widowControl/>
        <w:numPr>
          <w:ilvl w:val="0"/>
          <w:numId w:val="4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„Ustawie”- należy przez to rozumieć ustawę z dnia 20 kwietnia 2004r. o promocji zatrudnienia i instytucjach rynku pracy;</w:t>
      </w:r>
    </w:p>
    <w:p w14:paraId="697BFED9" w14:textId="77777777" w:rsidR="001331A3" w:rsidRDefault="001331A3" w:rsidP="001331A3">
      <w:pPr>
        <w:widowControl/>
        <w:numPr>
          <w:ilvl w:val="0"/>
          <w:numId w:val="4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„Rozporządzeniu”- należy przez to rozumieć Rozporządzenie Ministra Rodziny Pracy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Polityki Społecznej z dnia 14 lipca 2017r. w sprawie dokonywania z Funduszu Pracy refundacji kosztów wyposażenia lub doposażenia stanowiska pracy oraz przyznawania środków na podjęcie działalności gospodarczej;</w:t>
      </w:r>
    </w:p>
    <w:p w14:paraId="54ECAA37" w14:textId="77777777" w:rsidR="001331A3" w:rsidRDefault="001331A3" w:rsidP="001331A3">
      <w:pPr>
        <w:widowControl/>
        <w:numPr>
          <w:ilvl w:val="0"/>
          <w:numId w:val="4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„Bezrobotnym”- oznacza to osobę spełniającą przesłanki art. 2 ustawy;</w:t>
      </w:r>
    </w:p>
    <w:p w14:paraId="164AE297" w14:textId="77777777" w:rsidR="001331A3" w:rsidRDefault="001331A3" w:rsidP="001331A3">
      <w:pPr>
        <w:widowControl/>
        <w:numPr>
          <w:ilvl w:val="0"/>
          <w:numId w:val="4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„Przeciętnym wynagrodzeniu”- należy przez to rozumieć przeciętne wynagrodzenie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poprzednim kwartale od pierwszego dnia następnego miesiąca po ogłoszeniu przez Prezesa Głównego Urzędu Statystycznego w Dzienniku Urzędowym Rzeczpospolitej Polskiej „Monitor Polski” na podstawie art. 20 pkt 2 ustawy z dnia 17 grudnia 1998r.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emeryturach i rentach z Funduszu Ubezpieczeń Społecznych.</w:t>
      </w:r>
    </w:p>
    <w:p w14:paraId="51E36FD4" w14:textId="77777777" w:rsidR="001331A3" w:rsidRDefault="001331A3" w:rsidP="001331A3">
      <w:pPr>
        <w:widowControl/>
        <w:numPr>
          <w:ilvl w:val="0"/>
          <w:numId w:val="4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„Absolwencie Centrum Integracji Społecznej”- zgodnie z art. 2 pkt 1a ustawy z dnia 13.06.2003r. o zatrudnieniu socjalnym - oznacza to osobę, która przez okres nie krótszy niż 6 miesięcy uczestniczyła w zajęciach w centrum integracji społecznej i otrzymała zaświadczenie potwierdzające uczestnictwo w zajęciach i umiejętności nabyte w ramach reintegracji zawodowej i społecznej. Osoba ta jest absolwentem centrum integracji społecznej przez okres 6 miesięcy od dnia zakończenia zajęć w centrum integracji społecznej.</w:t>
      </w:r>
    </w:p>
    <w:p w14:paraId="1D4601F7" w14:textId="77777777" w:rsidR="001331A3" w:rsidRDefault="001331A3" w:rsidP="001331A3">
      <w:pPr>
        <w:widowControl/>
        <w:numPr>
          <w:ilvl w:val="0"/>
          <w:numId w:val="4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„Absolwencie Klubu Integracji Społecznej”- zgodnie z art.2 pkt 1b ustawy z dnia 13.06.2003r. o zatrudnieniu socjalnym - oznacza to osobę, która uczestniczyła w klubie integracji społecznej przez okres nie krótszy niż 6 miesięcy, posiada ważne zaświadczenie,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którym mowa w art. 18 ust. 5a tej ustawy, oraz zrealizowała postanowienia kontraktu socjalnego.</w:t>
      </w:r>
    </w:p>
    <w:p w14:paraId="21C6346D" w14:textId="77777777" w:rsidR="001331A3" w:rsidRDefault="001331A3" w:rsidP="001331A3">
      <w:pPr>
        <w:widowControl/>
        <w:numPr>
          <w:ilvl w:val="0"/>
          <w:numId w:val="4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„Umowie”- oznacza to umowę o przyznanie jednorazowo środków na podjęcie działalności gospodarczej zawartą pomiędzy Powiatem Chełmskim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który reprezentuje Starosta Chełmski, w imieniu którego działa Dyrektor Powiatowego Urzędu Pracy w Chełmie,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bezrobotnym lub absolwentem CIS lub absolwentem KIS lub poszukującym pracy opiekunem.</w:t>
      </w:r>
    </w:p>
    <w:p w14:paraId="4BD60F51" w14:textId="77777777" w:rsidR="001331A3" w:rsidRDefault="001331A3" w:rsidP="001331A3">
      <w:pPr>
        <w:widowControl/>
        <w:numPr>
          <w:ilvl w:val="0"/>
          <w:numId w:val="4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„Wniosku”- należy przez to rozumieć wniosek o przyznanie bezrobotnemu lub absolwentowi CIS lub absolwentowi KIS jednorazowo środków na podjęcie działalności gospodarczej.</w:t>
      </w:r>
    </w:p>
    <w:p w14:paraId="6E166878" w14:textId="48F6B6DE" w:rsidR="001331A3" w:rsidRDefault="001331A3" w:rsidP="001331A3">
      <w:pPr>
        <w:widowControl/>
        <w:numPr>
          <w:ilvl w:val="0"/>
          <w:numId w:val="4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„Zasadach”- oznacza to zasady przyznawania jednorazowo bezrobotnemu lub absolwentowi CIS lub absolwentowi KIS lub opiekunowi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środków z Europejskiego </w:t>
      </w:r>
      <w:r w:rsidR="00922C52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unduszu Społecznego </w:t>
      </w:r>
      <w:r w:rsidR="00922C52" w:rsidRPr="00A660E8">
        <w:rPr>
          <w:rFonts w:ascii="Times New Roman" w:eastAsia="Times New Roman" w:hAnsi="Times New Roman" w:cs="Times New Roman"/>
          <w:sz w:val="24"/>
          <w:szCs w:val="24"/>
        </w:rPr>
        <w:t xml:space="preserve">Plus </w:t>
      </w:r>
      <w:r w:rsidRPr="00A660E8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podjęcie działalności gospodarczej.</w:t>
      </w:r>
    </w:p>
    <w:p w14:paraId="6CB2BFD3" w14:textId="77777777" w:rsidR="001331A3" w:rsidRDefault="001331A3" w:rsidP="001331A3">
      <w:pPr>
        <w:widowControl/>
        <w:numPr>
          <w:ilvl w:val="0"/>
          <w:numId w:val="4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„Dofinansowaniu”- oznacza jednorazowe środki na podjęcie działalności gospodarczej dla bezrobotnego lub absolwenta CIS lub absolwenta KIS lub opiekuna.</w:t>
      </w:r>
    </w:p>
    <w:p w14:paraId="2075E1CA" w14:textId="77777777" w:rsidR="001331A3" w:rsidRDefault="001331A3" w:rsidP="001331A3">
      <w:pPr>
        <w:widowControl/>
        <w:numPr>
          <w:ilvl w:val="0"/>
          <w:numId w:val="4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„Opiekunie” oznacza to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 zgodnie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art. 49 pkt 7 „Ustawy”.</w:t>
      </w:r>
    </w:p>
    <w:p w14:paraId="09704FB8" w14:textId="6E6B056F" w:rsidR="00922C52" w:rsidRPr="00A660E8" w:rsidRDefault="00922C52" w:rsidP="001331A3">
      <w:pPr>
        <w:widowControl/>
        <w:numPr>
          <w:ilvl w:val="0"/>
          <w:numId w:val="4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A660E8">
        <w:rPr>
          <w:rFonts w:ascii="Times New Roman" w:eastAsia="Times New Roman" w:hAnsi="Times New Roman" w:cs="Times New Roman"/>
          <w:sz w:val="24"/>
          <w:szCs w:val="24"/>
        </w:rPr>
        <w:t>Długotrwale bezrobotny”</w:t>
      </w:r>
      <w:r w:rsidRPr="00A660E8">
        <w:t xml:space="preserve">– </w:t>
      </w:r>
      <w:r w:rsidRPr="00A660E8">
        <w:rPr>
          <w:rFonts w:ascii="Times New Roman" w:hAnsi="Times New Roman" w:cs="Times New Roman"/>
          <w:sz w:val="24"/>
          <w:szCs w:val="24"/>
        </w:rPr>
        <w:t>oznacza to bezrobotnego pozostającego w rejestrze powiatowego urzędu pracy łącznie przez okres ponad 12 miesięcy w okresie ostatnich 2 lat, z wyłączeniem okresów odbywania stażu i przygotowania zawodowego dorosłych;</w:t>
      </w:r>
    </w:p>
    <w:p w14:paraId="6563B7A8" w14:textId="77777777" w:rsidR="001331A3" w:rsidRDefault="001331A3" w:rsidP="001331A3">
      <w:pPr>
        <w:widowControl/>
        <w:suppressAutoHyphens/>
        <w:autoSpaceDE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89877E" w14:textId="77777777" w:rsidR="001331A3" w:rsidRDefault="001331A3" w:rsidP="001331A3">
      <w:pPr>
        <w:widowControl/>
        <w:suppressAutoHyphens/>
        <w:autoSpaceDE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1FAFFC" w14:textId="77777777" w:rsidR="001331A3" w:rsidRDefault="001331A3" w:rsidP="001331A3">
      <w:pPr>
        <w:widowControl/>
        <w:suppressAutoHyphens/>
        <w:autoSpaceDE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F2DC4" w14:textId="77777777" w:rsidR="001331A3" w:rsidRDefault="001331A3" w:rsidP="001331A3">
      <w:pPr>
        <w:widowControl/>
        <w:suppressAutoHyphens/>
        <w:autoSpaceDE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F022DD" w14:textId="77777777" w:rsidR="001331A3" w:rsidRDefault="001331A3" w:rsidP="002E318B">
      <w:pPr>
        <w:widowControl/>
        <w:suppressAutoHyphens/>
        <w:autoSpaceDE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764CA7" w14:textId="77777777" w:rsidR="001331A3" w:rsidRDefault="001331A3" w:rsidP="001331A3">
      <w:pPr>
        <w:widowControl/>
        <w:suppressAutoHyphens/>
        <w:autoSpaceDE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Rozdział II</w:t>
      </w:r>
    </w:p>
    <w:p w14:paraId="6D6790BC" w14:textId="77777777" w:rsidR="001331A3" w:rsidRDefault="001331A3" w:rsidP="001331A3">
      <w:pPr>
        <w:widowControl/>
        <w:suppressAutoHyphens/>
        <w:autoSpaceDE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928760E" w14:textId="77777777" w:rsidR="001331A3" w:rsidRDefault="001331A3" w:rsidP="001331A3">
      <w:pPr>
        <w:widowControl/>
        <w:suppressAutoHyphens/>
        <w:autoSpaceDE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OGÓLNE WARUNKI PRZYZNAWANIA ŚRODKÓW NA PODJĘCIE DZIAŁALNOŚCI GOSPODARCZEJ</w:t>
      </w:r>
    </w:p>
    <w:p w14:paraId="6045D75E" w14:textId="77777777" w:rsidR="001331A3" w:rsidRDefault="001331A3" w:rsidP="001331A3">
      <w:pPr>
        <w:widowControl/>
        <w:suppressAutoHyphens/>
        <w:autoSpaceDE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§3</w:t>
      </w:r>
    </w:p>
    <w:p w14:paraId="72641AA5" w14:textId="77777777" w:rsidR="001331A3" w:rsidRDefault="001331A3" w:rsidP="001331A3">
      <w:pPr>
        <w:widowControl/>
        <w:numPr>
          <w:ilvl w:val="0"/>
          <w:numId w:val="5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46 ust.1 pkt 2 ustawy oraz rozporządzeniem, Starosta może ze środków Funduszu Pracy przyznać bezrobotnemu lub poszukującemu pracy /o którym mowa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art. 49 pkt 7/ jednorazowo środki na podjęcie działalności gospodarczej w wysokości określonej w umowie, nie wyższej jednak niż 6- krotnej wysokości przeciętnego wynagrodzenia.</w:t>
      </w:r>
    </w:p>
    <w:p w14:paraId="055F228F" w14:textId="77777777" w:rsidR="001331A3" w:rsidRDefault="001331A3" w:rsidP="001331A3">
      <w:pPr>
        <w:widowControl/>
        <w:numPr>
          <w:ilvl w:val="0"/>
          <w:numId w:val="5"/>
        </w:numPr>
        <w:suppressAutoHyphens/>
        <w:autoSpaceDE/>
        <w:spacing w:line="360" w:lineRule="auto"/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Środki, o których mowa w ust. 1 Zasad mogą być przyznane bezrobotnemu lub absolwentowi CIS lub absolwentowi KIS lub opiekunowi, jeżeli;</w:t>
      </w:r>
    </w:p>
    <w:p w14:paraId="2DBD69BE" w14:textId="77777777" w:rsidR="001331A3" w:rsidRDefault="001331A3" w:rsidP="001331A3">
      <w:pPr>
        <w:widowControl/>
        <w:numPr>
          <w:ilvl w:val="0"/>
          <w:numId w:val="6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okresie 12 miesięcy bezpośrednio poprzedzających dzień złożenia wniosku:</w:t>
      </w:r>
    </w:p>
    <w:p w14:paraId="568E74CA" w14:textId="77777777" w:rsidR="001331A3" w:rsidRDefault="001331A3" w:rsidP="001331A3">
      <w:pPr>
        <w:widowControl/>
        <w:numPr>
          <w:ilvl w:val="0"/>
          <w:numId w:val="7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odmówił bez uzasadnionej przyczyny przyjęcia propozycji odpowiedniej pracy lub innej formy pomocy określonej w ustawie oraz udziału w działaniach w ramach Programu Aktywizacja i Integracja , o którym mowa art. 62 a ustawy ,</w:t>
      </w:r>
    </w:p>
    <w:p w14:paraId="32235043" w14:textId="77777777" w:rsidR="001331A3" w:rsidRDefault="001331A3" w:rsidP="001331A3">
      <w:pPr>
        <w:widowControl/>
        <w:numPr>
          <w:ilvl w:val="0"/>
          <w:numId w:val="7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przerwał z własnej winy szkolenia, stażu, realizacji indywidualnego planu działania, udziału w działaniach w ramach Programu Aktywizacja i Integracja, o którym mowa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art. 62 a ustawy, wykonywania prac społecznie użytecznych lub innej formy pomocy określonej w ustawie,</w:t>
      </w:r>
    </w:p>
    <w:p w14:paraId="0FCADCE1" w14:textId="77777777" w:rsidR="001331A3" w:rsidRDefault="001331A3" w:rsidP="001331A3">
      <w:pPr>
        <w:widowControl/>
        <w:numPr>
          <w:ilvl w:val="0"/>
          <w:numId w:val="7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skierowaniu podjął szkolenie, przygotowanie zawodowe dorosłych, staż, prace społecznie użyteczne  lub inną formę pomocy określoną w ustawie.</w:t>
      </w:r>
    </w:p>
    <w:p w14:paraId="7488629A" w14:textId="77777777" w:rsidR="001331A3" w:rsidRDefault="001331A3" w:rsidP="001331A3">
      <w:pPr>
        <w:widowControl/>
        <w:numPr>
          <w:ilvl w:val="0"/>
          <w:numId w:val="6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otrzymał bezzwrotnych środków  Funduszu Pracy lub z innych bezzwrotnych środków publicznych na podjęcie działalności gospodarczej lub rolniczej, założenie lub przystąpienie do spółdzielni socjalnej;</w:t>
      </w:r>
    </w:p>
    <w:p w14:paraId="2F3B96FF" w14:textId="77777777" w:rsidR="001331A3" w:rsidRDefault="001331A3" w:rsidP="001331A3">
      <w:pPr>
        <w:widowControl/>
        <w:numPr>
          <w:ilvl w:val="0"/>
          <w:numId w:val="6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posiadał wpisu do ewidencji działalności gospodarczej, a w przypadku jego posiadania – złoży oświadczenie o zakończeniu działalności gospodarczej w dniu przypadającym w okresie przed upływem co najmniej 12 miesięcy bezpośrednio poprzedzających dzień złożenia wniosku; /nie dotyczy opiekuna/;</w:t>
      </w:r>
    </w:p>
    <w:p w14:paraId="1C1C8197" w14:textId="77777777" w:rsidR="001331A3" w:rsidRDefault="001331A3" w:rsidP="001331A3">
      <w:pPr>
        <w:widowControl/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3a) bezrobotny, absolwent CIS lub absolwent KIS, który zakończył prowadzenie działalności gospodarczej w okresie obowiązywania stanu zagrożenia epidemicznego albo stanu epidemii, ogłoszonego z powodu COVID-19, w związku z wystąpieniem tego stanu w okresie krótszym niż 12 miesięcy bezpośrednio poprzedzających dzień złożenia wniosku o dofinansowanie, zamiast oświadczenia, o którym mowa w pkt 3, składa oświadczenie, że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symbol i przedmiot planowanej działalności gospodarczej według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Polskiej Klasyfikacji Działalności (PKD) na poziomie podklasy jest inny od działalności zakończonej;</w:t>
      </w:r>
    </w:p>
    <w:p w14:paraId="0CA4463D" w14:textId="77777777" w:rsidR="001331A3" w:rsidRDefault="001331A3" w:rsidP="001331A3">
      <w:pPr>
        <w:widowControl/>
        <w:numPr>
          <w:ilvl w:val="0"/>
          <w:numId w:val="6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zobowiąże się do niepodejmowania zatrudnienia w okresie 12 miesięcy od dnia rozpoczęcia prowadzenia działalności gospodarczej;</w:t>
      </w:r>
    </w:p>
    <w:p w14:paraId="15275779" w14:textId="77777777" w:rsidR="001331A3" w:rsidRDefault="001331A3" w:rsidP="001331A3">
      <w:pPr>
        <w:widowControl/>
        <w:numPr>
          <w:ilvl w:val="0"/>
          <w:numId w:val="6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był w okresie 2 lat przed dniem złożenia wniosku karany za przestępstwa przeciwko obrotowi gospodarczemu, w rozumieniu ustawy z dnia 6.06.1997r.- Kodeks karny</w:t>
      </w:r>
    </w:p>
    <w:p w14:paraId="2153711C" w14:textId="77777777" w:rsidR="001331A3" w:rsidRDefault="001331A3" w:rsidP="001331A3">
      <w:pPr>
        <w:widowControl/>
        <w:suppressAutoHyphens/>
        <w:autoSpaceDE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lub ustawy z dnia 28 października 2002r. o odpowiedzialności podmiotów zbiorowych za czyny zabronione pod groźbą kary;</w:t>
      </w:r>
    </w:p>
    <w:p w14:paraId="192702D6" w14:textId="77777777" w:rsidR="001331A3" w:rsidRDefault="001331A3" w:rsidP="001331A3">
      <w:pPr>
        <w:widowControl/>
        <w:numPr>
          <w:ilvl w:val="0"/>
          <w:numId w:val="6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zobowiąże się do prowadzenia działalności gospodarczej w okresie 12 miesięcy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od dnia jej rozpoczęcia oraz niezawieszania jej wykonywania łącznie na okres dłuższy niż 6 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A4800C" w14:textId="77777777" w:rsidR="001331A3" w:rsidRDefault="001331A3" w:rsidP="001331A3">
      <w:pPr>
        <w:widowControl/>
        <w:numPr>
          <w:ilvl w:val="0"/>
          <w:numId w:val="6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złożył wniosku do innego starosty o przyznanie dofinansowania lub na założenie lub przystąpienie do spółdzielni socjalnej;</w:t>
      </w:r>
    </w:p>
    <w:p w14:paraId="29D0F798" w14:textId="77777777" w:rsidR="001331A3" w:rsidRDefault="001331A3" w:rsidP="001331A3">
      <w:pPr>
        <w:widowControl/>
        <w:numPr>
          <w:ilvl w:val="0"/>
          <w:numId w:val="6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złożył kompletny i prawidłowo sporządzony wniosek.</w:t>
      </w:r>
    </w:p>
    <w:p w14:paraId="50B754A4" w14:textId="77777777" w:rsidR="001331A3" w:rsidRDefault="001331A3" w:rsidP="001331A3">
      <w:pPr>
        <w:widowControl/>
        <w:numPr>
          <w:ilvl w:val="0"/>
          <w:numId w:val="6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składania wniosku figuruje w ewidencji osób bezrobotnych tut. Urzędu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 najmniej 30 dni od daty ostatniej rejestracji.</w:t>
      </w:r>
    </w:p>
    <w:p w14:paraId="2436E9ED" w14:textId="77777777" w:rsidR="001331A3" w:rsidRPr="00922C52" w:rsidRDefault="001331A3" w:rsidP="001331A3">
      <w:pPr>
        <w:widowControl/>
        <w:numPr>
          <w:ilvl w:val="0"/>
          <w:numId w:val="5"/>
        </w:numPr>
        <w:suppressAutoHyphens/>
        <w:autoSpaceDE/>
        <w:spacing w:line="360" w:lineRule="auto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Środki na podjęcie działalności gospodarczej, o których mowa w ust.1 mogą być przyznane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– absolwentowi CIS lub absolwentowi KIS, jeżeli spełnia on łącznie warunki, zawarte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rozdziale II § 3 ust. 2 punkt 2, 3, 3a, 4, 5, 6, 7, 8, 9 Zasad.</w:t>
      </w:r>
    </w:p>
    <w:p w14:paraId="5D150D00" w14:textId="10C58205" w:rsidR="00922C52" w:rsidRPr="00C67D23" w:rsidRDefault="00922C52" w:rsidP="001331A3">
      <w:pPr>
        <w:widowControl/>
        <w:numPr>
          <w:ilvl w:val="0"/>
          <w:numId w:val="5"/>
        </w:numPr>
        <w:suppressAutoHyphens/>
        <w:autoSpaceDE/>
        <w:spacing w:line="360" w:lineRule="auto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 w:rsidRPr="00C67D23">
        <w:rPr>
          <w:rFonts w:ascii="Times New Roman" w:eastAsia="Times New Roman" w:hAnsi="Times New Roman" w:cs="Times New Roman"/>
          <w:sz w:val="24"/>
          <w:szCs w:val="24"/>
        </w:rPr>
        <w:t>Wysokość przyznanych środków jest ustalana w ramach planu finansowego Powiatowego Urzędu Pracy w Chełmie, z uwzględnieniem rodzaju podejmowanej działalności, szans zdobycia pozycji na rynku oraz po dokonaniu oceny czy planowane wydatki są bezpośrednio i jednoznacznie związane z rodzajem planowanej działalności.</w:t>
      </w:r>
    </w:p>
    <w:p w14:paraId="69B8F479" w14:textId="77777777" w:rsidR="001331A3" w:rsidRDefault="001331A3" w:rsidP="001331A3">
      <w:pPr>
        <w:widowControl/>
        <w:suppressAutoHyphens/>
        <w:autoSpaceDE/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§4</w:t>
      </w:r>
    </w:p>
    <w:p w14:paraId="7787BBD1" w14:textId="77777777" w:rsidR="001331A3" w:rsidRDefault="001331A3" w:rsidP="001331A3">
      <w:pPr>
        <w:widowControl/>
        <w:suppressAutoHyphens/>
        <w:autoSpaceDE/>
        <w:spacing w:line="276" w:lineRule="auto"/>
        <w:jc w:val="both"/>
        <w:rPr>
          <w:rFonts w:eastAsia="Times New Roman"/>
          <w:sz w:val="24"/>
          <w:szCs w:val="24"/>
        </w:rPr>
      </w:pPr>
    </w:p>
    <w:p w14:paraId="2D3D366A" w14:textId="77777777" w:rsidR="001331A3" w:rsidRDefault="001331A3" w:rsidP="001331A3">
      <w:pPr>
        <w:widowControl/>
        <w:numPr>
          <w:ilvl w:val="0"/>
          <w:numId w:val="8"/>
        </w:numPr>
        <w:suppressAutoHyphens/>
        <w:autoSpaceDE/>
        <w:spacing w:line="360" w:lineRule="auto"/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przyznanych środków, o których mowa w §3 ust. 1 Zasad bezrobotny lub opiekun lub absolwent CIS lub absolwent KIS jest zobowiązany rozpocząć działalność gospodarczą na terenie Rzeczpospolitej Polskiej z główną siedzibą jej wykonywania na terenie miasta Chełm lub powiatu chełmskiego.</w:t>
      </w:r>
    </w:p>
    <w:p w14:paraId="205D5328" w14:textId="77777777" w:rsidR="001331A3" w:rsidRDefault="001331A3" w:rsidP="001331A3">
      <w:pPr>
        <w:widowControl/>
        <w:numPr>
          <w:ilvl w:val="0"/>
          <w:numId w:val="8"/>
        </w:numPr>
        <w:suppressAutoHyphens/>
        <w:autoSpaceDE/>
        <w:spacing w:line="360" w:lineRule="auto"/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Środki na podjęcie działalności gospodarczej, o których mowa w §3 ust. 1 Zasad mogą być przeznaczone w szczególności na:</w:t>
      </w:r>
    </w:p>
    <w:p w14:paraId="374BE66C" w14:textId="77777777" w:rsidR="001331A3" w:rsidRDefault="001331A3" w:rsidP="001331A3">
      <w:pPr>
        <w:widowControl/>
        <w:numPr>
          <w:ilvl w:val="0"/>
          <w:numId w:val="9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 sprzętu, narzędzi, urządzeń oraz materiałów, towarów /z wyłączeniem alkoholu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papierosów/ - niezbędnych do uruchomienia planowanej działalności, w tym zakup towarów, materiałów tylko na podstawie rachunku, faktury ,</w:t>
      </w:r>
    </w:p>
    <w:p w14:paraId="75D37C3F" w14:textId="77777777" w:rsidR="001331A3" w:rsidRDefault="001331A3" w:rsidP="001331A3">
      <w:pPr>
        <w:widowControl/>
        <w:numPr>
          <w:ilvl w:val="0"/>
          <w:numId w:val="9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koszty pomocy prawnej, konsultacji i doradztwa związane z podjęciem działalności gospodarczej za kwotę nie większą niż 500,00 zł,</w:t>
      </w:r>
    </w:p>
    <w:p w14:paraId="4D5273DF" w14:textId="1D4B572D" w:rsidR="001331A3" w:rsidRPr="00C67D23" w:rsidRDefault="001331A3" w:rsidP="001331A3">
      <w:pPr>
        <w:widowControl/>
        <w:numPr>
          <w:ilvl w:val="0"/>
          <w:numId w:val="9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usługi i materiały reklamowe za kwotę nie większą niż 3 000,00 zł,</w:t>
      </w:r>
      <w:r w:rsidR="0092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C52" w:rsidRPr="00C67D23">
        <w:rPr>
          <w:rFonts w:ascii="Times New Roman" w:eastAsia="Times New Roman" w:hAnsi="Times New Roman" w:cs="Times New Roman"/>
          <w:sz w:val="24"/>
          <w:szCs w:val="24"/>
        </w:rPr>
        <w:t>dofinansowanie do strony internetowej do 1 500,00 zł w przypadku, gdy służy ona do promocji firmy</w:t>
      </w:r>
      <w:r w:rsidR="007642F3" w:rsidRPr="00C67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341CEF" w14:textId="77777777" w:rsidR="001331A3" w:rsidRDefault="001331A3" w:rsidP="001331A3">
      <w:pPr>
        <w:widowControl/>
        <w:numPr>
          <w:ilvl w:val="0"/>
          <w:numId w:val="9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 samochodu z wyłączeniem, sytuacji opisanej w ust. 7 pkt 4</w:t>
      </w:r>
    </w:p>
    <w:p w14:paraId="3D46DE62" w14:textId="77777777" w:rsidR="001331A3" w:rsidRDefault="001331A3" w:rsidP="001331A3">
      <w:pPr>
        <w:widowControl/>
        <w:suppressAutoHyphens/>
        <w:autoSpaceDE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szczególnie uzasadnionych przypadkach dopuszcza się dokonanie zakupu samochodu, jeżeli zakup samochodu jest zasadniczym i niezbędnym narzędziem pracy w ramach planowanej działalności, przy czym środki z dofinansowania  nie mogą stanowić więcej niż 50 % wartości zakupu i nie mogą przekraczać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kwoty 10 000,00 zł. </w:t>
      </w:r>
    </w:p>
    <w:p w14:paraId="62CE1C42" w14:textId="77777777" w:rsidR="001331A3" w:rsidRDefault="001331A3" w:rsidP="001331A3">
      <w:pPr>
        <w:widowControl/>
        <w:suppressAutoHyphens/>
        <w:autoSpaceDE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2a.  Udokumentowanie  wydatków wymienionych  w pkt 1, 2, 3, 4 nie będzie uwzględnione </w:t>
      </w:r>
    </w:p>
    <w:p w14:paraId="181EF4D5" w14:textId="77777777" w:rsidR="001331A3" w:rsidRDefault="001331A3" w:rsidP="001331A3">
      <w:pPr>
        <w:widowControl/>
        <w:suppressAutoHyphens/>
        <w:autoSpaceDE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w przypadku rozliczenia w formie kompensaty.</w:t>
      </w:r>
    </w:p>
    <w:p w14:paraId="76A35595" w14:textId="77777777" w:rsidR="001331A3" w:rsidRDefault="001331A3" w:rsidP="001331A3">
      <w:pPr>
        <w:widowControl/>
        <w:numPr>
          <w:ilvl w:val="0"/>
          <w:numId w:val="8"/>
        </w:numPr>
        <w:suppressAutoHyphens/>
        <w:autoSpaceDE/>
        <w:spacing w:line="360" w:lineRule="auto"/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zakupu sprzętu, narzędzi, urządzeń używanych wnioskodawca zobowiązany jest do dołączenia: </w:t>
      </w:r>
    </w:p>
    <w:p w14:paraId="73173CE5" w14:textId="71630DFA" w:rsidR="001331A3" w:rsidRDefault="006300FE" w:rsidP="001331A3">
      <w:pPr>
        <w:widowControl/>
        <w:numPr>
          <w:ilvl w:val="0"/>
          <w:numId w:val="10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1331A3">
        <w:rPr>
          <w:rFonts w:ascii="Times New Roman" w:eastAsia="Times New Roman" w:hAnsi="Times New Roman" w:cs="Times New Roman"/>
          <w:sz w:val="24"/>
          <w:szCs w:val="24"/>
        </w:rPr>
        <w:t>aktury</w:t>
      </w:r>
      <w:r w:rsidR="001331A3" w:rsidRPr="00C67D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1A3">
        <w:rPr>
          <w:rFonts w:ascii="Times New Roman" w:eastAsia="Times New Roman" w:hAnsi="Times New Roman" w:cs="Times New Roman"/>
          <w:sz w:val="24"/>
          <w:szCs w:val="24"/>
        </w:rPr>
        <w:t>rachunku lub umowy kupna-sprzedaży, paragonu fiskalnego stanowiącego fakturę;</w:t>
      </w:r>
    </w:p>
    <w:p w14:paraId="5D88227D" w14:textId="77777777" w:rsidR="001331A3" w:rsidRDefault="001331A3" w:rsidP="001331A3">
      <w:pPr>
        <w:widowControl/>
        <w:numPr>
          <w:ilvl w:val="0"/>
          <w:numId w:val="10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/skreślono/;</w:t>
      </w:r>
    </w:p>
    <w:p w14:paraId="4A9FF4A5" w14:textId="77777777" w:rsidR="001331A3" w:rsidRDefault="001331A3" w:rsidP="001331A3">
      <w:pPr>
        <w:widowControl/>
        <w:numPr>
          <w:ilvl w:val="0"/>
          <w:numId w:val="10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wyceny uprawnionego rzeczoznawcy;</w:t>
      </w:r>
    </w:p>
    <w:p w14:paraId="7579329C" w14:textId="77777777" w:rsidR="001331A3" w:rsidRDefault="001331A3" w:rsidP="001331A3">
      <w:pPr>
        <w:widowControl/>
        <w:numPr>
          <w:ilvl w:val="0"/>
          <w:numId w:val="10"/>
        </w:numPr>
        <w:suppressAutoHyphens/>
        <w:autoSpaceDE/>
        <w:spacing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deklaracji określającej pochodzenie środka trwałego oraz potwierdzającej, że dany środek trwały nie był w okresie poprzednich 7 lat (10 lat w przypadku nieruchomości) współfinansowany z pomocy UE lub w ramach dotacji z krajowych środków publicznych /dotyczy środków trwałych otrzymanych w ramach Funduszy UE/.</w:t>
      </w:r>
    </w:p>
    <w:p w14:paraId="45976E40" w14:textId="77777777" w:rsidR="001331A3" w:rsidRDefault="001331A3" w:rsidP="001331A3">
      <w:pPr>
        <w:widowControl/>
        <w:numPr>
          <w:ilvl w:val="0"/>
          <w:numId w:val="8"/>
        </w:numPr>
        <w:suppressAutoHyphens/>
        <w:autoSpaceDE/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Wartość zakupionego sprzętu, narzędzi, urządzeń używanych , o których mowa w ust.3 nie może przekraczać jego wartości rynkowej i musi być niższa niż koszt podobnego nowego sprzętu. </w:t>
      </w:r>
    </w:p>
    <w:p w14:paraId="5D6D7686" w14:textId="77777777" w:rsidR="001331A3" w:rsidRDefault="001331A3" w:rsidP="001331A3">
      <w:pPr>
        <w:widowControl/>
        <w:numPr>
          <w:ilvl w:val="0"/>
          <w:numId w:val="8"/>
        </w:numPr>
        <w:suppressAutoHyphens/>
        <w:autoSpaceDE/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 zakupionego sprzętu , narzędzi , urządzeń używanych, o których mowa w ust. 3   musi przekraczać 1000 zł / nie dotyczy to ww. wydatków do prowadzenia działalności gospodarczej o kodzie PKD 47.79 Z/.</w:t>
      </w:r>
    </w:p>
    <w:p w14:paraId="4B68D463" w14:textId="77777777" w:rsidR="001331A3" w:rsidRDefault="001331A3" w:rsidP="001331A3">
      <w:pPr>
        <w:widowControl/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 przypadku dokonywania w ramach przyznanych środków zakupów za granicą, wnioskodawca jest zobowiązany do przedstawienia przetłumaczonego przez tłumacza przysięgłego na język polski dowodu zakupu.</w:t>
      </w:r>
    </w:p>
    <w:p w14:paraId="0FA8AE6A" w14:textId="77777777" w:rsidR="001331A3" w:rsidRDefault="001331A3" w:rsidP="001331A3">
      <w:pPr>
        <w:widowControl/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318B">
        <w:rPr>
          <w:rFonts w:ascii="Times New Roman" w:eastAsia="Times New Roman" w:hAnsi="Times New Roman" w:cs="Times New Roman"/>
          <w:b/>
          <w:bCs/>
          <w:sz w:val="24"/>
          <w:szCs w:val="24"/>
        </w:rPr>
        <w:t>Środki, o których mowa w§3 ust. 1 Zasad nie mogą być przyznane w szczególności 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37C0D1" w14:textId="77777777" w:rsidR="001331A3" w:rsidRDefault="001331A3" w:rsidP="001331A3">
      <w:pPr>
        <w:widowControl/>
        <w:numPr>
          <w:ilvl w:val="0"/>
          <w:numId w:val="11"/>
        </w:numPr>
        <w:suppressAutoHyphens/>
        <w:autoSpaceDE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działalność: w sektorach rybołówstwa i akwakultury, objętych rozporządzeniem Rady /WE/ nr 104/2000/1/; w dziedzinie produkcji podstawowej produktów rolnych wymienionych w załączniku I do Traktatu ustanawiającego Wspólnotę Europejską;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związanej z wywozem do państw trzecich lub członkowskich; </w:t>
      </w:r>
    </w:p>
    <w:p w14:paraId="56ED077D" w14:textId="77777777" w:rsidR="001331A3" w:rsidRDefault="001331A3" w:rsidP="001331A3">
      <w:pPr>
        <w:widowControl/>
        <w:numPr>
          <w:ilvl w:val="0"/>
          <w:numId w:val="11"/>
        </w:numPr>
        <w:suppressAutoHyphens/>
        <w:autoSpaceDE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zakładanie spółek;</w:t>
      </w:r>
    </w:p>
    <w:p w14:paraId="5E452006" w14:textId="77777777" w:rsidR="001331A3" w:rsidRDefault="001331A3" w:rsidP="001331A3">
      <w:pPr>
        <w:widowControl/>
        <w:numPr>
          <w:ilvl w:val="0"/>
          <w:numId w:val="11"/>
        </w:numPr>
        <w:suppressAutoHyphens/>
        <w:autoSpaceDE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wydatki inwestycyjne;</w:t>
      </w:r>
    </w:p>
    <w:p w14:paraId="4E1C433E" w14:textId="6D24EDED" w:rsidR="00910248" w:rsidRPr="00910248" w:rsidRDefault="001331A3" w:rsidP="001331A3">
      <w:pPr>
        <w:widowControl/>
        <w:numPr>
          <w:ilvl w:val="0"/>
          <w:numId w:val="11"/>
        </w:numPr>
        <w:suppressAutoHyphens/>
        <w:autoSpaceDE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r w:rsidR="0091024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EA6950" w14:textId="734AF28D" w:rsidR="001331A3" w:rsidRDefault="00910248" w:rsidP="00910248">
      <w:pPr>
        <w:widowControl/>
        <w:suppressAutoHyphens/>
        <w:autoSpaceDE/>
        <w:spacing w:line="276" w:lineRule="auto"/>
        <w:ind w:left="709"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31A3">
        <w:rPr>
          <w:rFonts w:ascii="Times New Roman" w:eastAsia="Times New Roman" w:hAnsi="Times New Roman" w:cs="Times New Roman"/>
          <w:sz w:val="24"/>
          <w:szCs w:val="24"/>
        </w:rPr>
        <w:t xml:space="preserve">pojazdów przeznaczonych do transportu drogowego związanego z prowadzeniem działalności zarobkowej w zakresie drogowego transportu towarowego oraz na zakup </w:t>
      </w:r>
      <w:r w:rsidR="001331A3">
        <w:rPr>
          <w:rFonts w:ascii="Times New Roman" w:eastAsia="Times New Roman" w:hAnsi="Times New Roman" w:cs="Times New Roman"/>
          <w:sz w:val="24"/>
          <w:szCs w:val="24"/>
        </w:rPr>
        <w:lastRenderedPageBreak/>
        <w:t>przyczep , lawet jeżeli związane są z wykonywaniem działalności zarobkowej w zakresie drogowego transportu towarowego</w:t>
      </w:r>
      <w:r w:rsidR="001331A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70A03E45" w14:textId="67509E27" w:rsidR="00910248" w:rsidRPr="00C67D23" w:rsidRDefault="00910248" w:rsidP="00910248">
      <w:pPr>
        <w:widowControl/>
        <w:suppressAutoHyphens/>
        <w:autoSpaceDE/>
        <w:spacing w:line="276" w:lineRule="auto"/>
        <w:ind w:left="709" w:right="-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67D23">
        <w:rPr>
          <w:rFonts w:ascii="Times New Roman" w:eastAsia="Times New Roman" w:hAnsi="Times New Roman" w:cs="Times New Roman"/>
          <w:bCs/>
          <w:sz w:val="24"/>
          <w:szCs w:val="24"/>
        </w:rPr>
        <w:t>samochodu w przypadku gdy wnioskodawca jest właścicielem lub współwłaścicielem samochodu.</w:t>
      </w:r>
    </w:p>
    <w:p w14:paraId="67D6E173" w14:textId="24B09FF2" w:rsidR="001331A3" w:rsidRPr="00EF5F14" w:rsidRDefault="001331A3" w:rsidP="001331A3">
      <w:pPr>
        <w:widowControl/>
        <w:numPr>
          <w:ilvl w:val="0"/>
          <w:numId w:val="11"/>
        </w:numPr>
        <w:suppressAutoHyphens/>
        <w:autoSpaceDE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finansowanie wszelkich kosztów związanych z przygotowaniem wniosku, przygotowaniem dokumentów </w:t>
      </w:r>
      <w:r>
        <w:rPr>
          <w:rFonts w:ascii="Times New Roman" w:eastAsia="Times New Roman" w:hAnsi="Times New Roman" w:cs="Times New Roman"/>
          <w:sz w:val="24"/>
          <w:szCs w:val="24"/>
        </w:rPr>
        <w:t>niezbędnych do założenia działalności gospodarczej,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dodatkowych kosztów związanych z dokonywaniem zakupów w ramach przyznanych środków (np. podatek od czynności cywilno-prawnych, opłaty manipulacyjne, prowizje, tłumaczenia) oraz z bieżącym funkcjonowaniem firmy np.: /opłaty mające charakter abonamentowy, składki ZUS, wynagrodzenia, czynsz, hosting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805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8055D" w:rsidRPr="00EF5F14">
        <w:rPr>
          <w:rFonts w:ascii="Times New Roman" w:eastAsia="Times New Roman" w:hAnsi="Times New Roman" w:cs="Times New Roman"/>
          <w:bCs/>
          <w:sz w:val="24"/>
          <w:szCs w:val="24"/>
        </w:rPr>
        <w:t>finansowania szkoleń</w:t>
      </w:r>
      <w:r w:rsidRPr="00EF5F1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993EC3E" w14:textId="77777777" w:rsidR="001331A3" w:rsidRDefault="001331A3" w:rsidP="001331A3">
      <w:pPr>
        <w:widowControl/>
        <w:numPr>
          <w:ilvl w:val="0"/>
          <w:numId w:val="11"/>
        </w:numPr>
        <w:suppressAutoHyphens/>
        <w:autoSpaceDE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pokrycie kosztów transportu/przesyłki zakupionych rzeczy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7ADADCD6" w14:textId="77777777" w:rsidR="001331A3" w:rsidRDefault="001331A3" w:rsidP="001331A3">
      <w:pPr>
        <w:widowControl/>
        <w:numPr>
          <w:ilvl w:val="0"/>
          <w:numId w:val="11"/>
        </w:numPr>
        <w:suppressAutoHyphens/>
        <w:autoSpaceDE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dokonywanie zakupów od współmałżonka, oraz osób pozostających z bezrobotnym </w:t>
      </w:r>
      <w:bookmarkStart w:id="0" w:name="_Hlk488146072"/>
      <w:r>
        <w:rPr>
          <w:rFonts w:ascii="Times New Roman" w:eastAsia="Times New Roman" w:hAnsi="Times New Roman" w:cs="Times New Roman"/>
          <w:sz w:val="24"/>
          <w:szCs w:val="24"/>
        </w:rPr>
        <w:t>lub opiekunem lub absolwentem CIS lub absolwentem KIS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we wspólnym gospodarstwie domowym oraz będących w pierwszej linii pokrewieństwa tj. rodziców, dziadków, dzieci i rodzeństwa</w:t>
      </w:r>
    </w:p>
    <w:p w14:paraId="39570789" w14:textId="77777777" w:rsidR="001331A3" w:rsidRDefault="001331A3" w:rsidP="001331A3">
      <w:pPr>
        <w:widowControl/>
        <w:suppressAutoHyphens/>
        <w:autoSpaceDE/>
        <w:spacing w:line="276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/dotyczy również członków rodziny prowadzących działalność gospodarczą/;</w:t>
      </w:r>
    </w:p>
    <w:p w14:paraId="5AC8EE1B" w14:textId="77777777" w:rsidR="001331A3" w:rsidRDefault="001331A3" w:rsidP="001331A3">
      <w:pPr>
        <w:widowControl/>
        <w:numPr>
          <w:ilvl w:val="0"/>
          <w:numId w:val="11"/>
        </w:numPr>
        <w:suppressAutoHyphens/>
        <w:autoSpaceDE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przejęcie lub odkupienie  już istniejącego przedsiębiorstwa w rozumieniu ustawy z dnia 23 kwietnia 1964r. Kodeks cywilny. Przez przejęcie należy rozumieć w szczególności nabycie środków trwałych i /lub obrotowych od zbywcy oraz prowadzenie działalności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tym samym profilu i w tym samym miejscu co zbywca; </w:t>
      </w:r>
    </w:p>
    <w:p w14:paraId="69636BC1" w14:textId="77777777" w:rsidR="001331A3" w:rsidRDefault="001331A3" w:rsidP="001331A3">
      <w:pPr>
        <w:widowControl/>
        <w:numPr>
          <w:ilvl w:val="0"/>
          <w:numId w:val="11"/>
        </w:numPr>
        <w:suppressAutoHyphens/>
        <w:autoSpaceDE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działalność:</w:t>
      </w:r>
    </w:p>
    <w:p w14:paraId="2629C52C" w14:textId="77777777" w:rsidR="001331A3" w:rsidRDefault="001331A3" w:rsidP="001331A3">
      <w:pPr>
        <w:widowControl/>
        <w:suppressAutoHyphens/>
        <w:autoSpaceDE/>
        <w:spacing w:line="276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sezonową, </w:t>
      </w:r>
    </w:p>
    <w:p w14:paraId="444138C9" w14:textId="74956D81" w:rsidR="00910248" w:rsidRPr="00C67D23" w:rsidRDefault="00910248" w:rsidP="001331A3">
      <w:pPr>
        <w:widowControl/>
        <w:suppressAutoHyphens/>
        <w:autoSpaceDE/>
        <w:spacing w:line="276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D23">
        <w:rPr>
          <w:rFonts w:ascii="Times New Roman" w:eastAsia="Times New Roman" w:hAnsi="Times New Roman" w:cs="Times New Roman"/>
          <w:sz w:val="24"/>
          <w:szCs w:val="24"/>
        </w:rPr>
        <w:t>- na targowiskach i rynkach</w:t>
      </w:r>
      <w:r w:rsidR="0008055D" w:rsidRPr="00C67D2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B7DFEB4" w14:textId="77777777" w:rsidR="001331A3" w:rsidRDefault="001331A3" w:rsidP="001331A3">
      <w:pPr>
        <w:widowControl/>
        <w:suppressAutoHyphens/>
        <w:autoSpaceDE/>
        <w:spacing w:line="276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 zakresie handlu obwoźnego,</w:t>
      </w:r>
    </w:p>
    <w:p w14:paraId="1BA11171" w14:textId="77777777" w:rsidR="001331A3" w:rsidRDefault="001331A3" w:rsidP="001331A3">
      <w:pPr>
        <w:widowControl/>
        <w:suppressAutoHyphens/>
        <w:autoSpaceDE/>
        <w:spacing w:line="360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 zasadzie franczyzy. W przypadku , gdy  zostanie przedstawiona umowa o współpracy na zasadzie franczyzy zawarta na co najmniej 12 miesięcy od dnia podjęcia działalności gospodarczej przez bezrobotnego dofinansowanie na ww. działalność może być udzielone,</w:t>
      </w:r>
    </w:p>
    <w:p w14:paraId="0D26CB8F" w14:textId="77777777" w:rsidR="001331A3" w:rsidRDefault="001331A3" w:rsidP="001331A3">
      <w:pPr>
        <w:widowControl/>
        <w:suppressAutoHyphens/>
        <w:autoSpaceDE/>
        <w:spacing w:line="360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 zakresie krajowego transportu osób taksówkami,</w:t>
      </w:r>
    </w:p>
    <w:p w14:paraId="245BE692" w14:textId="77777777" w:rsidR="001331A3" w:rsidRDefault="001331A3" w:rsidP="001331A3">
      <w:pPr>
        <w:widowControl/>
        <w:suppressAutoHyphens/>
        <w:autoSpaceDE/>
        <w:spacing w:line="360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typu sex shop,</w:t>
      </w:r>
    </w:p>
    <w:p w14:paraId="3C6EF7CD" w14:textId="0E370595" w:rsidR="00910248" w:rsidRDefault="00910248" w:rsidP="001331A3">
      <w:pPr>
        <w:widowControl/>
        <w:suppressAutoHyphens/>
        <w:autoSpaceDE/>
        <w:spacing w:line="360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>dotyczącą wynajmu,</w:t>
      </w:r>
    </w:p>
    <w:p w14:paraId="09A7F757" w14:textId="762F30EC" w:rsidR="00EF5F14" w:rsidRPr="00C67D23" w:rsidRDefault="00EF5F14" w:rsidP="001331A3">
      <w:pPr>
        <w:widowControl/>
        <w:suppressAutoHyphens/>
        <w:autoSpaceDE/>
        <w:spacing w:line="360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 zakresie usług tatuażu,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piercingu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278ED95" w14:textId="2872A356" w:rsidR="00910248" w:rsidRPr="00C67D23" w:rsidRDefault="00910248" w:rsidP="001331A3">
      <w:pPr>
        <w:widowControl/>
        <w:suppressAutoHyphens/>
        <w:autoSpaceDE/>
        <w:spacing w:line="360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D23">
        <w:rPr>
          <w:rFonts w:ascii="Times New Roman" w:eastAsia="Times New Roman" w:hAnsi="Times New Roman" w:cs="Times New Roman"/>
          <w:sz w:val="24"/>
          <w:szCs w:val="24"/>
        </w:rPr>
        <w:t>- usługi z zakresu kosmetologii estetycznej (z wykorzystaniem wypełniaczy), usługi makijażu permanentnego oraz usługi laserowe przez osoby nie posiadające wykształcenia kosmetycznego albo medycznego z zakresu medycyny estetycznej,</w:t>
      </w:r>
    </w:p>
    <w:p w14:paraId="74A93CA9" w14:textId="77777777" w:rsidR="001331A3" w:rsidRDefault="001331A3" w:rsidP="001331A3">
      <w:pPr>
        <w:widowControl/>
        <w:suppressAutoHyphens/>
        <w:autoSpaceDE/>
        <w:spacing w:line="360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 takim samym zakresie  jaki wnioskodawca już wcześniej prowadził.</w:t>
      </w:r>
    </w:p>
    <w:p w14:paraId="1B89267E" w14:textId="77777777" w:rsidR="001331A3" w:rsidRDefault="001331A3" w:rsidP="001331A3">
      <w:pPr>
        <w:widowControl/>
        <w:suppressAutoHyphens/>
        <w:autoSpaceDE/>
        <w:spacing w:line="360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prowadzenie działalności gospodarczej w tym samym lokalu lub pod tym samym adresem, co inny podmiot prowadzący działalność gospodarczą o tym samym rodzaju/zakresie.</w:t>
      </w:r>
    </w:p>
    <w:p w14:paraId="7796766E" w14:textId="2980A197" w:rsidR="001331A3" w:rsidRDefault="001331A3" w:rsidP="001331A3">
      <w:pPr>
        <w:widowControl/>
        <w:suppressAutoHyphens/>
        <w:autoSpaceDE/>
        <w:spacing w:line="360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zakup kasy 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>fiskalnej</w:t>
      </w:r>
      <w:r w:rsidR="00910248" w:rsidRPr="00C67D23">
        <w:rPr>
          <w:rFonts w:ascii="Times New Roman" w:eastAsia="Times New Roman" w:hAnsi="Times New Roman" w:cs="Times New Roman"/>
          <w:sz w:val="24"/>
          <w:szCs w:val="24"/>
        </w:rPr>
        <w:t>/drukarki fiskalnej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4A3ED0" w14:textId="77777777" w:rsidR="001331A3" w:rsidRDefault="001331A3" w:rsidP="001331A3">
      <w:pPr>
        <w:widowControl/>
        <w:tabs>
          <w:tab w:val="left" w:pos="426"/>
        </w:tabs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Bezrobotny lub opiekun lub absolwent CIS lub absolwent KIS nie może uzyskać środków,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których mowa w §3 ust. 1 Zasad w przypadku, gdy na dzień złożenia wniosku:</w:t>
      </w:r>
    </w:p>
    <w:p w14:paraId="55589E48" w14:textId="77777777" w:rsidR="001331A3" w:rsidRDefault="001331A3" w:rsidP="001331A3">
      <w:pPr>
        <w:widowControl/>
        <w:numPr>
          <w:ilvl w:val="0"/>
          <w:numId w:val="12"/>
        </w:numPr>
        <w:tabs>
          <w:tab w:val="left" w:pos="142"/>
        </w:tabs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zamierza prowadzić działalność gospodarczą produkcyjną lub usługową i w tym zakresie nie ma odpowiednich kwalifikacji zawodowych udokumentowanych dyplomem, świadectwem lub innym dokumentem uprawniającym do wykonywania zawodu lub doświadczenia zawodowego uzyskanego w trakcie zatrudnienia, wykonywania innej pracy zarobkowej lub prowadzenia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przez okres, co najmniej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 miesięcy, potwierdzonego stosownym dokumentem /kwalifikacje uzyskane na podstawie ukończenia kursu lub szkolenia uznawane będą tylko w przypadku posiadania dokumentu wystawionego przez Podmiot do tego uprawniony/;</w:t>
      </w:r>
    </w:p>
    <w:p w14:paraId="43BD1F80" w14:textId="77777777" w:rsidR="001331A3" w:rsidRDefault="001331A3" w:rsidP="001331A3">
      <w:pPr>
        <w:widowControl/>
        <w:suppressAutoHyphens/>
        <w:autoSpaceDE/>
        <w:spacing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E4831" w14:textId="77777777" w:rsidR="001331A3" w:rsidRDefault="001331A3" w:rsidP="001331A3">
      <w:pPr>
        <w:widowControl/>
        <w:suppressAutoHyphens/>
        <w:autoSpaceDE/>
        <w:spacing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Rozdział III</w:t>
      </w:r>
    </w:p>
    <w:p w14:paraId="26D45FB6" w14:textId="77777777" w:rsidR="001331A3" w:rsidRDefault="001331A3" w:rsidP="001331A3">
      <w:pPr>
        <w:widowControl/>
        <w:tabs>
          <w:tab w:val="left" w:pos="2600"/>
        </w:tabs>
        <w:suppressAutoHyphens/>
        <w:autoSpaceDE/>
        <w:spacing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TRYB SKŁADANIA I ROZPATRYWANIA WNIOSKÓW</w:t>
      </w:r>
    </w:p>
    <w:p w14:paraId="3C688FC6" w14:textId="77777777" w:rsidR="001331A3" w:rsidRDefault="001331A3" w:rsidP="001331A3">
      <w:pPr>
        <w:widowControl/>
        <w:tabs>
          <w:tab w:val="left" w:pos="2600"/>
        </w:tabs>
        <w:suppressAutoHyphens/>
        <w:autoSpaceDE/>
        <w:ind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26083C9" w14:textId="77777777" w:rsidR="001331A3" w:rsidRDefault="001331A3" w:rsidP="001331A3">
      <w:pPr>
        <w:widowControl/>
        <w:tabs>
          <w:tab w:val="left" w:pos="2600"/>
        </w:tabs>
        <w:suppressAutoHyphens/>
        <w:autoSpaceDE/>
        <w:spacing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1BAC7C3B" w14:textId="77777777" w:rsidR="001331A3" w:rsidRDefault="001331A3" w:rsidP="001331A3">
      <w:pPr>
        <w:widowControl/>
        <w:tabs>
          <w:tab w:val="left" w:pos="2600"/>
        </w:tabs>
        <w:suppressAutoHyphens/>
        <w:autoSpaceDE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3269E7A" w14:textId="77777777" w:rsidR="001331A3" w:rsidRDefault="001331A3" w:rsidP="001331A3">
      <w:pPr>
        <w:widowControl/>
        <w:numPr>
          <w:ilvl w:val="0"/>
          <w:numId w:val="1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Bezrobotny lub opiekun lub absolwent CIS lub absolwent KIS zamierzający podjąć działalność gospodarczą składa wniosek o przyznanie jednorazowych środków na rozpoczęcie działalności gospodarczej na druku Powiatowego Urzędu Pracy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Chełmie wraz z odpowiednimi załącznikami - osobiście, drogą pocztową lub za pośrednictwem kuriera w Kancelarii Urzędu.</w:t>
      </w:r>
    </w:p>
    <w:p w14:paraId="3B9A8D41" w14:textId="77777777" w:rsidR="001331A3" w:rsidRDefault="001331A3" w:rsidP="001331A3">
      <w:pPr>
        <w:widowControl/>
        <w:numPr>
          <w:ilvl w:val="0"/>
          <w:numId w:val="1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datę wpływu wniosku uznaje się datę faktycznego wpływu dokumentów do Kancelarii Urzędu. </w:t>
      </w:r>
    </w:p>
    <w:p w14:paraId="3329D5C6" w14:textId="77777777" w:rsidR="001331A3" w:rsidRDefault="001331A3" w:rsidP="001331A3">
      <w:pPr>
        <w:widowControl/>
        <w:numPr>
          <w:ilvl w:val="0"/>
          <w:numId w:val="1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Złożone wnioski rozpatrywane są w roku ich złożenia w terminach ustalonych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komunikatach dostępnych w siedzibie Urzędu i na stronie internetowej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https://chelm.praca.gov.pl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FADAA1" w14:textId="77777777" w:rsidR="001331A3" w:rsidRDefault="001331A3" w:rsidP="001331A3">
      <w:pPr>
        <w:widowControl/>
        <w:numPr>
          <w:ilvl w:val="0"/>
          <w:numId w:val="1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Wnioski podlegają ocenie formalnej, która polega na: sprawdzeniu kompletności wniosku (np. wypełnienie wszystkich punktów wniosku oraz dołączenie wszystkich wymaganych załączników) oraz spełnieniu warunków przepisów ustawy o promocji zatrudnienia </w:t>
      </w:r>
    </w:p>
    <w:p w14:paraId="40A23A30" w14:textId="77777777" w:rsidR="001331A3" w:rsidRDefault="001331A3" w:rsidP="001331A3">
      <w:pPr>
        <w:widowControl/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instytucjach rynku pracy, aktu wykonawczego i niniejszych zasad przyznawania środków.</w:t>
      </w:r>
    </w:p>
    <w:p w14:paraId="2A9F2C44" w14:textId="77777777" w:rsidR="001331A3" w:rsidRDefault="001331A3" w:rsidP="001331A3">
      <w:pPr>
        <w:widowControl/>
        <w:numPr>
          <w:ilvl w:val="0"/>
          <w:numId w:val="1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zawierające uchybienia formalne nie są rozpatrywane pod względem merytorycznym, o czym bezrobotny lub opiekun lub absolwent CIS lub absolwent KIS zostanie poinformowany pisemnie.</w:t>
      </w:r>
    </w:p>
    <w:p w14:paraId="3771E49A" w14:textId="77777777" w:rsidR="001331A3" w:rsidRDefault="001331A3" w:rsidP="001331A3">
      <w:pPr>
        <w:widowControl/>
        <w:numPr>
          <w:ilvl w:val="0"/>
          <w:numId w:val="13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do spraw opiniowania wniosków opiniuje wnioski zgodnie z Kryterium oceny stanowiącym załącznik do niniejszych zasad.</w:t>
      </w:r>
    </w:p>
    <w:p w14:paraId="275BAEC1" w14:textId="77777777" w:rsidR="001331A3" w:rsidRDefault="001331A3" w:rsidP="001331A3">
      <w:pPr>
        <w:widowControl/>
        <w:numPr>
          <w:ilvl w:val="0"/>
          <w:numId w:val="13"/>
        </w:numPr>
        <w:suppressAutoHyphens/>
        <w:autoSpaceDE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Według ustalonej punktacji ww. Kryterium oceny maksymalna ilość punktów możliwych do uzyskania wynosi 30. Wniosek, który uzyska minimum 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punktów może zostać rozpatrzony pozytywnie.</w:t>
      </w:r>
    </w:p>
    <w:p w14:paraId="034BEE8B" w14:textId="77777777" w:rsidR="001331A3" w:rsidRDefault="001331A3" w:rsidP="001331A3">
      <w:pPr>
        <w:widowControl/>
        <w:suppressAutoHyphens/>
        <w:autoSpaceDE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Ostateczną decyzję w sprawie rozpatrzenia wniosku i zawarcia umowy o przyznanie  </w:t>
      </w:r>
    </w:p>
    <w:p w14:paraId="130B0877" w14:textId="77777777" w:rsidR="001331A3" w:rsidRDefault="001331A3" w:rsidP="001331A3">
      <w:pPr>
        <w:widowControl/>
        <w:suppressAutoHyphens/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dofinansowania podejmuje Dyrektor Powiatowego Urzędu Pracy w Chełmie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A3E91E1" w14:textId="4259FD10" w:rsidR="0008055D" w:rsidRPr="00C67D23" w:rsidRDefault="0008055D" w:rsidP="001331A3">
      <w:pPr>
        <w:widowControl/>
        <w:suppressAutoHyphens/>
        <w:autoSpaceDE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D2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Ponadto przyznając środki na podjęcie działalności gospodarczej Dyrektor może nie sfinansować wydatków proponowanych przez wnioskodawcę, gdy bezpośrednio i jednoznacznie nie są związane z planowaną działalnością gospodarczą lub może zmniejszyć wysokość dofinansowania na dany zakup w stosunku do kwoty wnioskowanej, tak aby wydatkowane środki publiczne ponoszone były w sposób racjonalny i celowy.</w:t>
      </w:r>
    </w:p>
    <w:p w14:paraId="29507907" w14:textId="77777777" w:rsidR="001331A3" w:rsidRDefault="001331A3" w:rsidP="001331A3">
      <w:pPr>
        <w:widowControl/>
        <w:tabs>
          <w:tab w:val="left" w:pos="142"/>
          <w:tab w:val="left" w:pos="284"/>
        </w:tabs>
        <w:suppressAutoHyphens/>
        <w:autoSpaceDE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FCA14" w14:textId="77777777" w:rsidR="001331A3" w:rsidRDefault="001331A3" w:rsidP="001331A3">
      <w:pPr>
        <w:widowControl/>
        <w:tabs>
          <w:tab w:val="left" w:pos="142"/>
          <w:tab w:val="left" w:pos="284"/>
        </w:tabs>
        <w:suppressAutoHyphens/>
        <w:autoSpaceDE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 6</w:t>
      </w:r>
    </w:p>
    <w:p w14:paraId="1D380E26" w14:textId="77777777" w:rsidR="001331A3" w:rsidRDefault="001331A3" w:rsidP="001331A3">
      <w:pPr>
        <w:widowControl/>
        <w:tabs>
          <w:tab w:val="left" w:pos="142"/>
          <w:tab w:val="left" w:pos="284"/>
          <w:tab w:val="left" w:pos="2600"/>
        </w:tabs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A839A14" w14:textId="77777777" w:rsidR="001331A3" w:rsidRDefault="001331A3" w:rsidP="001331A3">
      <w:pPr>
        <w:widowControl/>
        <w:numPr>
          <w:ilvl w:val="0"/>
          <w:numId w:val="2"/>
        </w:numPr>
        <w:tabs>
          <w:tab w:val="left" w:pos="426"/>
          <w:tab w:val="left" w:pos="4760"/>
        </w:tabs>
        <w:suppressAutoHyphens/>
        <w:autoSpaceDE/>
        <w:spacing w:line="360" w:lineRule="auto"/>
        <w:ind w:left="426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przyznaniu lub odmowie przyznania środków Urząd powiadamia wnioskodawcę w formie pisemnej w postaci papierowej w terminie nieprzekraczającym 30 dni od złożenia kompletnego i prawidłowo wypełnionego wniosku.</w:t>
      </w:r>
    </w:p>
    <w:p w14:paraId="75BAB5AC" w14:textId="77777777" w:rsidR="001331A3" w:rsidRDefault="001331A3" w:rsidP="001331A3">
      <w:pPr>
        <w:widowControl/>
        <w:numPr>
          <w:ilvl w:val="0"/>
          <w:numId w:val="2"/>
        </w:numPr>
        <w:tabs>
          <w:tab w:val="left" w:pos="142"/>
          <w:tab w:val="left" w:pos="426"/>
          <w:tab w:val="num" w:pos="567"/>
          <w:tab w:val="left" w:pos="4760"/>
        </w:tabs>
        <w:suppressAutoHyphens/>
        <w:autoSpaceDE/>
        <w:spacing w:line="360" w:lineRule="auto"/>
        <w:ind w:left="426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nieuwzględnienia wniosku Urząd podaje przyczynę odmowy.</w:t>
      </w:r>
    </w:p>
    <w:p w14:paraId="0D8D11C3" w14:textId="3120C815" w:rsidR="001331A3" w:rsidRPr="006300FE" w:rsidRDefault="001331A3" w:rsidP="006300FE">
      <w:pPr>
        <w:widowControl/>
        <w:numPr>
          <w:ilvl w:val="0"/>
          <w:numId w:val="2"/>
        </w:numPr>
        <w:tabs>
          <w:tab w:val="left" w:pos="142"/>
          <w:tab w:val="left" w:pos="426"/>
          <w:tab w:val="num" w:pos="567"/>
          <w:tab w:val="left" w:pos="4760"/>
        </w:tabs>
        <w:suppressAutoHyphens/>
        <w:autoSpaceDE/>
        <w:spacing w:line="360" w:lineRule="auto"/>
        <w:ind w:left="426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Odmowa przyznania jednorazowo środków na podjęcie działalności gospodarczej nie przewiduje procedury odwoławczej. Osoby, których wnioski zostały ocenione negatywnie /formalno-prawnie lub merytorycznie/ mogą składać je ponownie, po dokonaniu zmian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odniesieniu do zastrzeżeń zawartych w uzasadnieniu odmowy przyznania dofinansowania do podjęcia działalności gospodarczej. </w:t>
      </w:r>
    </w:p>
    <w:p w14:paraId="77EF21B4" w14:textId="77777777" w:rsidR="001331A3" w:rsidRDefault="001331A3" w:rsidP="001331A3">
      <w:pPr>
        <w:widowControl/>
        <w:tabs>
          <w:tab w:val="left" w:pos="2523"/>
        </w:tabs>
        <w:suppressAutoHyphens/>
        <w:autoSpaceDE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ECFB9D" w14:textId="77777777" w:rsidR="001331A3" w:rsidRDefault="001331A3" w:rsidP="001331A3">
      <w:pPr>
        <w:widowControl/>
        <w:tabs>
          <w:tab w:val="left" w:pos="2523"/>
        </w:tabs>
        <w:suppressAutoHyphens/>
        <w:autoSpaceDE/>
        <w:spacing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ROZDZIAŁ IV</w:t>
      </w:r>
    </w:p>
    <w:p w14:paraId="3D7D8E60" w14:textId="77777777" w:rsidR="001331A3" w:rsidRDefault="001331A3" w:rsidP="001331A3">
      <w:pPr>
        <w:widowControl/>
        <w:tabs>
          <w:tab w:val="left" w:pos="2523"/>
        </w:tabs>
        <w:suppressAutoHyphens/>
        <w:autoSpaceDE/>
        <w:spacing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ZABEZPIECZENIE PRAWIDŁOWEGO WYKORZYSTANIA PRZYZNANYCH ŚRODKÓW</w:t>
      </w:r>
    </w:p>
    <w:p w14:paraId="14CBD8A3" w14:textId="77777777" w:rsidR="001331A3" w:rsidRDefault="001331A3" w:rsidP="001331A3">
      <w:pPr>
        <w:widowControl/>
        <w:tabs>
          <w:tab w:val="left" w:pos="2523"/>
        </w:tabs>
        <w:suppressAutoHyphens/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B429DEF" w14:textId="77777777" w:rsidR="001331A3" w:rsidRDefault="001331A3" w:rsidP="001331A3">
      <w:pPr>
        <w:widowControl/>
        <w:numPr>
          <w:ilvl w:val="0"/>
          <w:numId w:val="14"/>
        </w:numPr>
        <w:tabs>
          <w:tab w:val="left" w:pos="426"/>
        </w:tabs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Dopuszczalne formy zabezpieczenia środków to: </w:t>
      </w:r>
    </w:p>
    <w:p w14:paraId="75B1C6EB" w14:textId="77777777" w:rsidR="001331A3" w:rsidRDefault="001331A3" w:rsidP="001331A3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spacing w:line="360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poręczenie, weksel z poręczeniem wekslowym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/- zabezpieczenie to wymaga określenia poręczyciela o następujących wymaganiach: </w:t>
      </w:r>
    </w:p>
    <w:p w14:paraId="40291131" w14:textId="4808A7FB" w:rsidR="001331A3" w:rsidRDefault="001331A3" w:rsidP="001331A3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spacing w:line="360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jeden poręczyciel posiadający dochód brutto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tylko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jednego źródła, w wysokości,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co najmniej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4 </w:t>
      </w:r>
      <w:r w:rsidR="006300F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 lub dwóch poręczycieli posiadających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dochód brutto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tylko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jednego źródła </w:t>
      </w:r>
      <w:r>
        <w:rPr>
          <w:rFonts w:ascii="Times New Roman" w:eastAsia="Times New Roman" w:hAnsi="Times New Roman" w:cs="Times New Roman"/>
          <w:sz w:val="24"/>
          <w:szCs w:val="24"/>
        </w:rPr>
        <w:t>w wysokości, co najmniej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00F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300F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00,00 zł każdy </w:t>
      </w:r>
      <w:r>
        <w:rPr>
          <w:rFonts w:ascii="Times New Roman" w:eastAsia="Times New Roman" w:hAnsi="Times New Roman" w:cs="Times New Roman"/>
          <w:sz w:val="24"/>
          <w:szCs w:val="24"/>
        </w:rPr>
        <w:t>oraz :</w:t>
      </w:r>
    </w:p>
    <w:p w14:paraId="02856D54" w14:textId="05EC48CD" w:rsidR="001331A3" w:rsidRDefault="001331A3" w:rsidP="001331A3">
      <w:pPr>
        <w:widowControl/>
        <w:numPr>
          <w:ilvl w:val="0"/>
          <w:numId w:val="17"/>
        </w:numPr>
        <w:tabs>
          <w:tab w:val="left" w:pos="0"/>
        </w:tabs>
        <w:suppressAutoHyphens/>
        <w:autoSpaceDE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zatrudniony na czas nieokreślony lub określony nie mniej 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niż </w:t>
      </w:r>
      <w:r w:rsidR="006300FE" w:rsidRPr="00C67D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67D23">
        <w:rPr>
          <w:rFonts w:ascii="Times New Roman" w:eastAsia="Times New Roman" w:hAnsi="Times New Roman" w:cs="Times New Roman"/>
          <w:b/>
          <w:sz w:val="24"/>
          <w:szCs w:val="24"/>
        </w:rPr>
        <w:t xml:space="preserve"> lata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licząc od dnia zawarcia umowy w Powiatowym Urzędzie Pracy w Chełmie lub</w:t>
      </w:r>
    </w:p>
    <w:p w14:paraId="53BFF1E7" w14:textId="77777777" w:rsidR="001331A3" w:rsidRDefault="001331A3" w:rsidP="001331A3">
      <w:pPr>
        <w:widowControl/>
        <w:numPr>
          <w:ilvl w:val="0"/>
          <w:numId w:val="17"/>
        </w:numPr>
        <w:tabs>
          <w:tab w:val="left" w:pos="0"/>
        </w:tabs>
        <w:suppressAutoHyphens/>
        <w:autoSpaceDE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prowadzący działalność gospodarczą, z wyłączeniem osób fizycznych rozliczających się w formie karty podatkowej oraz w formie ryczałtu od przychodów ewidencjonowanych lub</w:t>
      </w:r>
    </w:p>
    <w:p w14:paraId="05B00237" w14:textId="77777777" w:rsidR="001331A3" w:rsidRDefault="001331A3" w:rsidP="001331A3">
      <w:pPr>
        <w:widowControl/>
        <w:numPr>
          <w:ilvl w:val="0"/>
          <w:numId w:val="17"/>
        </w:numPr>
        <w:tabs>
          <w:tab w:val="left" w:pos="0"/>
        </w:tabs>
        <w:suppressAutoHyphens/>
        <w:autoSpaceDE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uzyskujący dochód z tytułu posiadania gospodarstwa rolnego, lub</w:t>
      </w:r>
    </w:p>
    <w:p w14:paraId="4C51B38C" w14:textId="77777777" w:rsidR="001331A3" w:rsidRDefault="001331A3" w:rsidP="001331A3">
      <w:pPr>
        <w:widowControl/>
        <w:numPr>
          <w:ilvl w:val="0"/>
          <w:numId w:val="17"/>
        </w:numPr>
        <w:tabs>
          <w:tab w:val="left" w:pos="0"/>
        </w:tabs>
        <w:suppressAutoHyphens/>
        <w:autoSpaceDE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posiadający prawo do emerytury lub</w:t>
      </w:r>
    </w:p>
    <w:p w14:paraId="7561EB35" w14:textId="3E3783E9" w:rsidR="001331A3" w:rsidRDefault="001331A3" w:rsidP="001331A3">
      <w:pPr>
        <w:widowControl/>
        <w:numPr>
          <w:ilvl w:val="0"/>
          <w:numId w:val="17"/>
        </w:numPr>
        <w:tabs>
          <w:tab w:val="left" w:pos="0"/>
        </w:tabs>
        <w:suppressAutoHyphens/>
        <w:autoSpaceDE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posiadający prawo do renty, na co 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najmniej </w:t>
      </w:r>
      <w:r w:rsidR="006300FE" w:rsidRPr="00C67D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67D23">
        <w:rPr>
          <w:rFonts w:ascii="Times New Roman" w:eastAsia="Times New Roman" w:hAnsi="Times New Roman" w:cs="Times New Roman"/>
          <w:b/>
          <w:sz w:val="24"/>
          <w:szCs w:val="24"/>
        </w:rPr>
        <w:t xml:space="preserve"> lata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dnia zawarcia umowy </w:t>
      </w:r>
    </w:p>
    <w:p w14:paraId="488938EE" w14:textId="77777777" w:rsidR="001331A3" w:rsidRDefault="001331A3" w:rsidP="001331A3">
      <w:pPr>
        <w:widowControl/>
        <w:tabs>
          <w:tab w:val="left" w:pos="0"/>
        </w:tabs>
        <w:suppressAutoHyphens/>
        <w:autoSpaceDE/>
        <w:spacing w:line="360" w:lineRule="auto"/>
        <w:ind w:left="1134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sprawie przyznania dofinansowania.</w:t>
      </w:r>
    </w:p>
    <w:p w14:paraId="5359D2DC" w14:textId="77777777" w:rsidR="001331A3" w:rsidRDefault="001331A3" w:rsidP="001331A3">
      <w:pPr>
        <w:widowControl/>
        <w:tabs>
          <w:tab w:val="left" w:pos="426"/>
        </w:tabs>
        <w:suppressAutoHyphens/>
        <w:autoSpaceDE/>
        <w:spacing w:line="360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poręczycielem nie może być osoba: </w:t>
      </w:r>
    </w:p>
    <w:p w14:paraId="37FB17F1" w14:textId="77777777" w:rsidR="001331A3" w:rsidRDefault="001331A3" w:rsidP="001331A3">
      <w:pPr>
        <w:widowControl/>
        <w:numPr>
          <w:ilvl w:val="0"/>
          <w:numId w:val="18"/>
        </w:numPr>
        <w:tabs>
          <w:tab w:val="left" w:pos="426"/>
        </w:tabs>
        <w:suppressAutoHyphens/>
        <w:autoSpaceDE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powyżej 70 roku życia, </w:t>
      </w:r>
    </w:p>
    <w:p w14:paraId="36D2401C" w14:textId="77777777" w:rsidR="001331A3" w:rsidRDefault="001331A3" w:rsidP="001331A3">
      <w:pPr>
        <w:widowControl/>
        <w:numPr>
          <w:ilvl w:val="0"/>
          <w:numId w:val="18"/>
        </w:numPr>
        <w:tabs>
          <w:tab w:val="left" w:pos="426"/>
        </w:tabs>
        <w:suppressAutoHyphens/>
        <w:autoSpaceDE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będąca już poręczycielem środków uzyskanych z Funduszu Pracy i Funduszy Unii Europejskiej do chwili wygaśnięcia zawartej umowy, </w:t>
      </w:r>
    </w:p>
    <w:p w14:paraId="3AF2378E" w14:textId="77777777" w:rsidR="001331A3" w:rsidRDefault="001331A3" w:rsidP="001331A3">
      <w:pPr>
        <w:widowControl/>
        <w:numPr>
          <w:ilvl w:val="0"/>
          <w:numId w:val="18"/>
        </w:numPr>
        <w:tabs>
          <w:tab w:val="left" w:pos="426"/>
        </w:tabs>
        <w:suppressAutoHyphens/>
        <w:autoSpaceDE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korzystająca ze środków Funduszu Pracy i Funduszy Unii Europejskiej na podjęcie działalności gospodarczej - do chwili wygaśnięcia zawartej umowy,</w:t>
      </w:r>
    </w:p>
    <w:p w14:paraId="794A2411" w14:textId="77777777" w:rsidR="001331A3" w:rsidRDefault="001331A3" w:rsidP="001331A3">
      <w:pPr>
        <w:widowControl/>
        <w:numPr>
          <w:ilvl w:val="0"/>
          <w:numId w:val="18"/>
        </w:numPr>
        <w:tabs>
          <w:tab w:val="left" w:pos="426"/>
        </w:tabs>
        <w:suppressAutoHyphens/>
        <w:autoSpaceDE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będąca współmałżonkiem wnioskodawcy /z wyjątkiem posiadania rozdzielności majątkowej lub separacji/. </w:t>
      </w:r>
    </w:p>
    <w:p w14:paraId="2C568614" w14:textId="77777777" w:rsidR="001331A3" w:rsidRDefault="001331A3" w:rsidP="001331A3">
      <w:pPr>
        <w:widowControl/>
        <w:tabs>
          <w:tab w:val="left" w:pos="426"/>
        </w:tabs>
        <w:suppressAutoHyphens/>
        <w:autoSpaceDE/>
        <w:spacing w:line="360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wymagana jest pisemna zgoda złożona osobiście w siedzibie tut. Urzędu lub zgoda potwierdzona notarialnie – współmałżonka wnioskodawcy i poręczyciela na zaciągnięcie zobowiązania.</w:t>
      </w:r>
    </w:p>
    <w:p w14:paraId="0E62884F" w14:textId="1A1DDD03" w:rsidR="001331A3" w:rsidRDefault="001331A3" w:rsidP="001331A3">
      <w:pPr>
        <w:widowControl/>
        <w:tabs>
          <w:tab w:val="left" w:pos="0"/>
        </w:tabs>
        <w:suppressAutoHyphens/>
        <w:autoSpaceDE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gwarancja bankowa /ustanowiona na okres, co najmniej </w:t>
      </w:r>
      <w:r w:rsidR="002E318B" w:rsidRPr="00C67D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7D23">
        <w:rPr>
          <w:rFonts w:ascii="Times New Roman" w:eastAsia="Times New Roman" w:hAnsi="Times New Roman" w:cs="Times New Roman"/>
          <w:b/>
          <w:sz w:val="24"/>
          <w:szCs w:val="24"/>
        </w:rPr>
        <w:t xml:space="preserve"> lat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 dnia zawarcia umowy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sprawie przyznania dofinansowania/,</w:t>
      </w:r>
    </w:p>
    <w:p w14:paraId="7513E669" w14:textId="77777777" w:rsidR="001331A3" w:rsidRDefault="001331A3" w:rsidP="001331A3">
      <w:pPr>
        <w:widowControl/>
        <w:tabs>
          <w:tab w:val="left" w:pos="0"/>
        </w:tabs>
        <w:suppressAutoHyphens/>
        <w:autoSpaceDE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zastaw na prawach lub rzeczach,</w:t>
      </w:r>
    </w:p>
    <w:p w14:paraId="177B2E54" w14:textId="77777777" w:rsidR="001331A3" w:rsidRDefault="001331A3" w:rsidP="001331A3">
      <w:pPr>
        <w:widowControl/>
        <w:tabs>
          <w:tab w:val="left" w:pos="4581"/>
        </w:tabs>
        <w:suppressAutoHyphens/>
        <w:autoSpaceDE/>
        <w:spacing w:line="360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Wpisu zastawu na prawach lub rzeczach do rejestru zastawów dokonuje wnioskodawca środków z Funduszu Pracy w terminie miesiąca od daty zawarcia umowy zastawczej pod rygorem odrzucenia wniosku. Przy stosowaniu tej formy zabezpieczenia mają zastosowanie przepisy ustawy z dnia 06.12.1996 r. o zastawie rejestrowym i rejestrze zastawów /Dz. U. Nr 149, poz. 703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zm./.</w:t>
      </w:r>
    </w:p>
    <w:p w14:paraId="6BACFA72" w14:textId="06B47B68" w:rsidR="001331A3" w:rsidRDefault="001331A3" w:rsidP="001331A3">
      <w:pPr>
        <w:widowControl/>
        <w:tabs>
          <w:tab w:val="left" w:pos="0"/>
        </w:tabs>
        <w:suppressAutoHyphens/>
        <w:autoSpaceDE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akt notarialny o poddaniu się egzekucji przez dłużnika zawierający zgodę  współmałżonka  na      poddanie się egzekucji obejmujący 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okres </w:t>
      </w:r>
      <w:r w:rsidR="006300FE" w:rsidRPr="00C67D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67D23">
        <w:rPr>
          <w:rFonts w:ascii="Times New Roman" w:eastAsia="Times New Roman" w:hAnsi="Times New Roman" w:cs="Times New Roman"/>
          <w:b/>
          <w:sz w:val="24"/>
          <w:szCs w:val="24"/>
        </w:rPr>
        <w:t xml:space="preserve"> lat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</w:rPr>
        <w:t>dnia zawarcia umowy w sprawie przyznania dofinansowania,</w:t>
      </w:r>
    </w:p>
    <w:p w14:paraId="6610CE83" w14:textId="128F4A9F" w:rsidR="001331A3" w:rsidRDefault="001331A3" w:rsidP="001331A3">
      <w:pPr>
        <w:widowControl/>
        <w:tabs>
          <w:tab w:val="left" w:pos="0"/>
        </w:tabs>
        <w:suppressAutoHyphens/>
        <w:autoSpaceDE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blokada środków zgromadzonych na rachunku bankowym, co najmniej na </w:t>
      </w:r>
      <w:r w:rsidR="006300FE" w:rsidRPr="00C67D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7D23">
        <w:rPr>
          <w:rFonts w:ascii="Times New Roman" w:eastAsia="Times New Roman" w:hAnsi="Times New Roman" w:cs="Times New Roman"/>
          <w:b/>
          <w:sz w:val="24"/>
          <w:szCs w:val="24"/>
        </w:rPr>
        <w:t xml:space="preserve"> lata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 dnia zawarcia umowy w sprawie przyznania  dofinansowania.</w:t>
      </w:r>
    </w:p>
    <w:p w14:paraId="2DCF7565" w14:textId="77777777" w:rsidR="001331A3" w:rsidRDefault="001331A3" w:rsidP="001331A3">
      <w:pPr>
        <w:widowControl/>
        <w:tabs>
          <w:tab w:val="left" w:pos="0"/>
        </w:tabs>
        <w:suppressAutoHyphens/>
        <w:autoSpaceDE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Wybór formy zabezpieczenia należy do Powiatowego Urzędu Pracy w Chełmie.</w:t>
      </w:r>
    </w:p>
    <w:p w14:paraId="0AD77C8F" w14:textId="77777777" w:rsidR="001331A3" w:rsidRDefault="001331A3" w:rsidP="001331A3">
      <w:pPr>
        <w:widowControl/>
        <w:tabs>
          <w:tab w:val="left" w:pos="0"/>
        </w:tabs>
        <w:suppressAutoHyphens/>
        <w:autoSpaceDE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Koszty związane z zabezpieczeniem zwrotu dofinansowania ponosi wnioskodawca.</w:t>
      </w:r>
    </w:p>
    <w:p w14:paraId="07D23DC3" w14:textId="77777777" w:rsidR="001331A3" w:rsidRDefault="001331A3" w:rsidP="001331A3">
      <w:pPr>
        <w:widowControl/>
        <w:tabs>
          <w:tab w:val="left" w:pos="0"/>
        </w:tabs>
        <w:suppressAutoHyphens/>
        <w:autoSpaceDE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Urząd zastrzega sobie możliwość dokonywania zmian w wymogach dotyczących zaproponowanej formy zabezpieczenia.</w:t>
      </w:r>
    </w:p>
    <w:p w14:paraId="27982414" w14:textId="77777777" w:rsidR="001331A3" w:rsidRDefault="001331A3" w:rsidP="001331A3">
      <w:pPr>
        <w:widowControl/>
        <w:tabs>
          <w:tab w:val="left" w:pos="2523"/>
        </w:tabs>
        <w:suppressAutoHyphens/>
        <w:autoSpaceDE/>
        <w:spacing w:line="360" w:lineRule="auto"/>
        <w:rPr>
          <w:rFonts w:eastAsia="Times New Roman"/>
          <w:sz w:val="16"/>
          <w:szCs w:val="16"/>
        </w:rPr>
      </w:pPr>
    </w:p>
    <w:p w14:paraId="12ACDCA0" w14:textId="77777777" w:rsidR="001331A3" w:rsidRDefault="001331A3" w:rsidP="001331A3">
      <w:pPr>
        <w:widowControl/>
        <w:tabs>
          <w:tab w:val="left" w:pos="2523"/>
        </w:tabs>
        <w:suppressAutoHyphens/>
        <w:autoSpaceDE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ROZDZIAŁ V</w:t>
      </w:r>
    </w:p>
    <w:p w14:paraId="0C9892F0" w14:textId="77777777" w:rsidR="001331A3" w:rsidRDefault="001331A3" w:rsidP="001331A3">
      <w:pPr>
        <w:widowControl/>
        <w:tabs>
          <w:tab w:val="left" w:pos="2523"/>
        </w:tabs>
        <w:suppressAutoHyphens/>
        <w:autoSpaceDE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PODSTAWOWE POSTANOWIENIA UMOWY</w:t>
      </w:r>
    </w:p>
    <w:p w14:paraId="5449A620" w14:textId="77777777" w:rsidR="001331A3" w:rsidRDefault="001331A3" w:rsidP="001331A3">
      <w:pPr>
        <w:widowControl/>
        <w:tabs>
          <w:tab w:val="left" w:pos="2240"/>
        </w:tabs>
        <w:suppressAutoHyphens/>
        <w:autoSpaceDE/>
        <w:jc w:val="both"/>
        <w:rPr>
          <w:rFonts w:eastAsia="Times New Roman"/>
          <w:sz w:val="16"/>
          <w:szCs w:val="16"/>
        </w:rPr>
      </w:pPr>
    </w:p>
    <w:p w14:paraId="28770885" w14:textId="77777777" w:rsidR="001331A3" w:rsidRDefault="001331A3" w:rsidP="001331A3">
      <w:pPr>
        <w:widowControl/>
        <w:numPr>
          <w:ilvl w:val="0"/>
          <w:numId w:val="19"/>
        </w:numPr>
        <w:suppressAutoHyphens/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Podstawą przyznania jednorazowo środków na podjęcie działalności gospodarczej jest umowa zawarta przez Powiat Chełmski reprezentowany przez Starostę Chełmskiego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imieniu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którego działa Dyrektor Powiatowego Urzędu Pracy w Chełmie, a bezrobotnym lub opiekunem lub absolwentem CIS lub absolwentem KIS. </w:t>
      </w:r>
    </w:p>
    <w:p w14:paraId="798EA98F" w14:textId="77777777" w:rsidR="001331A3" w:rsidRDefault="001331A3" w:rsidP="001331A3">
      <w:pPr>
        <w:widowControl/>
        <w:numPr>
          <w:ilvl w:val="0"/>
          <w:numId w:val="19"/>
        </w:numPr>
        <w:suppressAutoHyphens/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o której mowa w ust. 1 powinna zawierać w szczególności zobowiązanie bezrobotnego lub opiekuna lub absolwenta CIS lub absolwenta KIS do:</w:t>
      </w:r>
    </w:p>
    <w:p w14:paraId="710BCB95" w14:textId="1249EBF3" w:rsidR="001331A3" w:rsidRDefault="001331A3" w:rsidP="001331A3">
      <w:pPr>
        <w:widowControl/>
        <w:numPr>
          <w:ilvl w:val="0"/>
          <w:numId w:val="20"/>
        </w:numPr>
        <w:tabs>
          <w:tab w:val="left" w:pos="709"/>
        </w:tabs>
        <w:suppressAutoHyphens/>
        <w:autoSpaceDE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podjęcia 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działalności tj. maksymalnie do </w:t>
      </w:r>
      <w:r w:rsidR="00E9096A" w:rsidRPr="00C67D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0 dni od </w:t>
      </w:r>
      <w:r>
        <w:rPr>
          <w:rFonts w:ascii="Times New Roman" w:eastAsia="Times New Roman" w:hAnsi="Times New Roman" w:cs="Times New Roman"/>
          <w:sz w:val="24"/>
          <w:szCs w:val="24"/>
        </w:rPr>
        <w:t>dnia następnego po dniu otrzymania środków;</w:t>
      </w:r>
    </w:p>
    <w:p w14:paraId="6C8DFE0D" w14:textId="77777777" w:rsidR="001331A3" w:rsidRDefault="001331A3" w:rsidP="001331A3">
      <w:pPr>
        <w:widowControl/>
        <w:numPr>
          <w:ilvl w:val="0"/>
          <w:numId w:val="20"/>
        </w:numPr>
        <w:tabs>
          <w:tab w:val="left" w:pos="709"/>
        </w:tabs>
        <w:suppressAutoHyphens/>
        <w:autoSpaceDE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wydatkowania w terminie określonym w umowie, w okresie od dnia zawarcia umowy do 2 miesięcy od dnia podjęcia działalności gospodarczej, zgodnie z przeznaczeniem otrzymanych środków;</w:t>
      </w:r>
    </w:p>
    <w:p w14:paraId="1E581A5B" w14:textId="3C68FA35" w:rsidR="001331A3" w:rsidRDefault="001331A3" w:rsidP="001331A3">
      <w:pPr>
        <w:widowControl/>
        <w:numPr>
          <w:ilvl w:val="0"/>
          <w:numId w:val="20"/>
        </w:numPr>
        <w:tabs>
          <w:tab w:val="left" w:pos="709"/>
        </w:tabs>
        <w:suppressAutoHyphens/>
        <w:autoSpaceDE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złożenia rozliczenia wydatkowania otrzymanych 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>środków</w:t>
      </w:r>
      <w:r w:rsidR="00FC3056" w:rsidRPr="00C67D23">
        <w:rPr>
          <w:rFonts w:ascii="Times New Roman" w:eastAsia="Times New Roman" w:hAnsi="Times New Roman" w:cs="Times New Roman"/>
          <w:sz w:val="24"/>
          <w:szCs w:val="24"/>
        </w:rPr>
        <w:t xml:space="preserve"> (uzupełnionego komputerowo)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terminie określonym</w:t>
      </w:r>
      <w:r w:rsidR="00FC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umowie, nieprzekraczającym dwóch miesięcy od dnia podjęcia działalności gospodarczej;</w:t>
      </w:r>
    </w:p>
    <w:p w14:paraId="740CABE6" w14:textId="11555B2E" w:rsidR="006300FE" w:rsidRPr="00C67D23" w:rsidRDefault="0061398D" w:rsidP="006300FE">
      <w:pPr>
        <w:widowControl/>
        <w:tabs>
          <w:tab w:val="left" w:pos="709"/>
        </w:tabs>
        <w:suppressAutoHyphens/>
        <w:autoSpaceDE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D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300FE" w:rsidRPr="00C67D23">
        <w:rPr>
          <w:rFonts w:ascii="Times New Roman" w:eastAsia="Times New Roman" w:hAnsi="Times New Roman" w:cs="Times New Roman"/>
          <w:sz w:val="24"/>
          <w:szCs w:val="24"/>
        </w:rPr>
        <w:t>tron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00FE" w:rsidRPr="00C67D23">
        <w:rPr>
          <w:rFonts w:ascii="Times New Roman" w:eastAsia="Times New Roman" w:hAnsi="Times New Roman" w:cs="Times New Roman"/>
          <w:sz w:val="24"/>
          <w:szCs w:val="24"/>
        </w:rPr>
        <w:t xml:space="preserve"> internetow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C3056" w:rsidRPr="00C67D23">
        <w:rPr>
          <w:rFonts w:ascii="Times New Roman" w:eastAsia="Times New Roman" w:hAnsi="Times New Roman" w:cs="Times New Roman"/>
          <w:sz w:val="24"/>
          <w:szCs w:val="24"/>
        </w:rPr>
        <w:t xml:space="preserve"> lub sklep internetow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>y</w:t>
      </w:r>
      <w:r w:rsidR="00FC3056" w:rsidRPr="00C67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podlegające dofinansowaniu </w:t>
      </w:r>
      <w:r w:rsidR="00FC3056" w:rsidRPr="00C67D23">
        <w:rPr>
          <w:rFonts w:ascii="Times New Roman" w:eastAsia="Times New Roman" w:hAnsi="Times New Roman" w:cs="Times New Roman"/>
          <w:sz w:val="24"/>
          <w:szCs w:val="24"/>
        </w:rPr>
        <w:t>powinny</w:t>
      </w:r>
      <w:r w:rsidR="007642F3" w:rsidRPr="00C67D23">
        <w:rPr>
          <w:rFonts w:ascii="Times New Roman" w:eastAsia="Times New Roman" w:hAnsi="Times New Roman" w:cs="Times New Roman"/>
          <w:sz w:val="24"/>
          <w:szCs w:val="24"/>
        </w:rPr>
        <w:t xml:space="preserve"> być</w:t>
      </w:r>
      <w:r w:rsidR="00FC3056" w:rsidRPr="00C67D23">
        <w:rPr>
          <w:rFonts w:ascii="Times New Roman" w:eastAsia="Times New Roman" w:hAnsi="Times New Roman" w:cs="Times New Roman"/>
          <w:sz w:val="24"/>
          <w:szCs w:val="24"/>
        </w:rPr>
        <w:t xml:space="preserve"> utworzone w polskiej wersji językowej i być aktywne w dniu złożenia w PUP</w:t>
      </w:r>
      <w:r w:rsidRPr="00C67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056" w:rsidRPr="00C67D23">
        <w:rPr>
          <w:rFonts w:ascii="Times New Roman" w:eastAsia="Times New Roman" w:hAnsi="Times New Roman" w:cs="Times New Roman"/>
          <w:sz w:val="24"/>
          <w:szCs w:val="24"/>
        </w:rPr>
        <w:t>w Chełmie rozliczenia otrzymanych środków oraz dotyczyć tylko działalności podlegającej dofinansowaniu.</w:t>
      </w:r>
    </w:p>
    <w:p w14:paraId="34F7E29C" w14:textId="77777777" w:rsidR="001331A3" w:rsidRDefault="001331A3" w:rsidP="001331A3">
      <w:pPr>
        <w:widowControl/>
        <w:numPr>
          <w:ilvl w:val="0"/>
          <w:numId w:val="20"/>
        </w:numPr>
        <w:tabs>
          <w:tab w:val="left" w:pos="709"/>
        </w:tabs>
        <w:suppressAutoHyphens/>
        <w:autoSpaceDE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prowadzenia działalności gospodarczej w rozumieniu przepisów ustawy prawo przedsiębiorców przez okres, nie krótszy niż 12 miesięcy poczynając od daty wskazanej we wpisie do ewidencji działalności gospodarczej, jako dzień rozpoczęcia prowadzenia działalności gospodarczej /do okresu prowadzenia działalności gospodarczej zalicza się przerwy w jej prowadzeniu z powodu choroby lub korzystania ze świadczenia rehabilitacyjnego/;</w:t>
      </w:r>
    </w:p>
    <w:p w14:paraId="24BD5470" w14:textId="77777777" w:rsidR="001331A3" w:rsidRDefault="001331A3" w:rsidP="001331A3">
      <w:pPr>
        <w:widowControl/>
        <w:numPr>
          <w:ilvl w:val="0"/>
          <w:numId w:val="20"/>
        </w:numPr>
        <w:tabs>
          <w:tab w:val="left" w:pos="709"/>
        </w:tabs>
        <w:suppressAutoHyphens/>
        <w:autoSpaceDE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zwrotu otrzymanych środków na zasadach, o których mowa w art. 46 ust. 3 i 3a ustawy;</w:t>
      </w:r>
    </w:p>
    <w:p w14:paraId="0E5D1765" w14:textId="77777777" w:rsidR="001331A3" w:rsidRDefault="001331A3" w:rsidP="001331A3">
      <w:pPr>
        <w:widowControl/>
        <w:numPr>
          <w:ilvl w:val="0"/>
          <w:numId w:val="20"/>
        </w:numPr>
        <w:tabs>
          <w:tab w:val="left" w:pos="709"/>
        </w:tabs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zwrotu równowartości odliczonego lub zwróconego zgodnie z ustawą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dnia 11 marca 2004r. o podatku od towarów i usług, podatku naliczonego dotyczącego zakupionych towarów i usług w ramach przyznanego dofinansowania, w terminie: </w:t>
      </w:r>
    </w:p>
    <w:p w14:paraId="245734D7" w14:textId="77777777" w:rsidR="001331A3" w:rsidRDefault="001331A3" w:rsidP="001331A3">
      <w:pPr>
        <w:widowControl/>
        <w:numPr>
          <w:ilvl w:val="0"/>
          <w:numId w:val="21"/>
        </w:numPr>
        <w:tabs>
          <w:tab w:val="left" w:pos="993"/>
        </w:tabs>
        <w:suppressAutoHyphens/>
        <w:autoSpaceDE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określonym w umowie o dofinansowanie, nie dłuższym niż 90 dni od dnia złożenia przez bezrobotnego lub poszukującego pracy opiekuna lub absolwenta CIS lub absolwenta KIS deklaracji podatkowej dotyczącej podatku od towarów i usług,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której wykazano kwotę podatku naliczonego z tego tytułu – w przypadku, gdy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deklaracji za dany okres rozliczeniowy wynika kwota podatku podlegająca wpłacie do urzędu skarbowego lub kwota do przeniesienia na następny okres rozliczeniowy.</w:t>
      </w:r>
    </w:p>
    <w:p w14:paraId="4092E9F5" w14:textId="77777777" w:rsidR="001331A3" w:rsidRDefault="001331A3" w:rsidP="001331A3">
      <w:pPr>
        <w:widowControl/>
        <w:numPr>
          <w:ilvl w:val="0"/>
          <w:numId w:val="21"/>
        </w:numPr>
        <w:tabs>
          <w:tab w:val="left" w:pos="993"/>
        </w:tabs>
        <w:suppressAutoHyphens/>
        <w:autoSpaceDE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dni od dnia dokonania przez urząd skarbowy zwrotu podatku na rzecz bezrobotnego lub poszukującego pracy opiekuna lub absolwenta CIS lub absolwenta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KIS,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w przypadku, gdy z deklaracji podatkowej dotyczącej podatku od towarów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usług, w której wykazano kwotę podatku naliczonego z tego tytułu, za dany okres rozliczeniowy wynika kwota do zwrotu.</w:t>
      </w:r>
    </w:p>
    <w:p w14:paraId="5F262B47" w14:textId="77777777" w:rsidR="001331A3" w:rsidRDefault="001331A3" w:rsidP="001331A3">
      <w:pPr>
        <w:widowControl/>
        <w:numPr>
          <w:ilvl w:val="0"/>
          <w:numId w:val="20"/>
        </w:numPr>
        <w:tabs>
          <w:tab w:val="left" w:pos="709"/>
        </w:tabs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umożliwienia pracownikom tut. Urzędu przeprowadzenia kontroli lub wizytacji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miejscu prowadzenia działalności;</w:t>
      </w:r>
    </w:p>
    <w:p w14:paraId="56572360" w14:textId="77777777" w:rsidR="001331A3" w:rsidRDefault="001331A3" w:rsidP="001331A3">
      <w:pPr>
        <w:widowControl/>
        <w:numPr>
          <w:ilvl w:val="0"/>
          <w:numId w:val="20"/>
        </w:numPr>
        <w:tabs>
          <w:tab w:val="left" w:pos="709"/>
        </w:tabs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zwrotu otrzymanego niewydatkowanego dofinansowania w terminie 2 miesięcy od dnia podjęcia działalności gospodarczej.</w:t>
      </w:r>
    </w:p>
    <w:p w14:paraId="67F4F8E2" w14:textId="77777777" w:rsidR="001331A3" w:rsidRDefault="001331A3" w:rsidP="001331A3">
      <w:pPr>
        <w:widowControl/>
        <w:numPr>
          <w:ilvl w:val="0"/>
          <w:numId w:val="19"/>
        </w:numPr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Umowa, o której mowa w ust.1 Zasad  wymaga formy pisemnej pod rygorem nieważności.</w:t>
      </w:r>
    </w:p>
    <w:p w14:paraId="3BFCDC3B" w14:textId="77777777" w:rsidR="001331A3" w:rsidRDefault="001331A3" w:rsidP="001331A3">
      <w:pPr>
        <w:widowControl/>
        <w:numPr>
          <w:ilvl w:val="0"/>
          <w:numId w:val="19"/>
        </w:numPr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Zawarcie umowy uzależnione jest od odpowiedniego zabezpieczenia zwrotu przyznanych środków.</w:t>
      </w:r>
    </w:p>
    <w:p w14:paraId="6E998D03" w14:textId="77777777" w:rsidR="001331A3" w:rsidRDefault="001331A3" w:rsidP="001331A3">
      <w:pPr>
        <w:widowControl/>
        <w:numPr>
          <w:ilvl w:val="0"/>
          <w:numId w:val="19"/>
        </w:numPr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winna być zawarta w terminie dwóch miesięcy po pozytywnym rozpatrzeniu wniosku. Nie podpisanie umowy w wyznaczonym terminie jest traktowane jako rezygnacja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przyznanego dofinansowania.</w:t>
      </w:r>
    </w:p>
    <w:p w14:paraId="13C3942B" w14:textId="77777777" w:rsidR="001331A3" w:rsidRDefault="001331A3" w:rsidP="001331A3">
      <w:pPr>
        <w:widowControl/>
        <w:numPr>
          <w:ilvl w:val="0"/>
          <w:numId w:val="19"/>
        </w:numPr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Terminy dotyczące wydatkowania, rozliczenia się z otrzymanych środków mogą być przedłużone na wniosek strony w przypadku, gdy za ich przedłużeniem przemawiają względy społeczne, w szczególności przypadki losowe i sytuacje niezależne od bezrobotnego. </w:t>
      </w:r>
    </w:p>
    <w:p w14:paraId="5117F4A3" w14:textId="77777777" w:rsidR="001331A3" w:rsidRDefault="001331A3" w:rsidP="001331A3">
      <w:pPr>
        <w:widowControl/>
        <w:numPr>
          <w:ilvl w:val="0"/>
          <w:numId w:val="19"/>
        </w:numPr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przyznanych środków zostanie przekazana na konto bezrobotnego lub opiekuna lub absolwenta CIS lub absolwenta KIS.</w:t>
      </w:r>
    </w:p>
    <w:p w14:paraId="1F10E1D7" w14:textId="77777777" w:rsidR="001331A3" w:rsidRDefault="001331A3" w:rsidP="001331A3">
      <w:pPr>
        <w:widowControl/>
        <w:numPr>
          <w:ilvl w:val="0"/>
          <w:numId w:val="19"/>
        </w:numPr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Wnioskodawca traci status osoby bezrobotnej następnego dnia po dniu otrzymaniu środków na podjęcie działalności gospodarczej /tj. wpływu na konto/.</w:t>
      </w:r>
    </w:p>
    <w:p w14:paraId="65B4B9AA" w14:textId="69C022BC" w:rsidR="001331A3" w:rsidRDefault="001331A3" w:rsidP="001331A3">
      <w:pPr>
        <w:widowControl/>
        <w:numPr>
          <w:ilvl w:val="0"/>
          <w:numId w:val="19"/>
        </w:numPr>
        <w:tabs>
          <w:tab w:val="left" w:pos="426"/>
        </w:tabs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śmierci bezrobotnego lub opiekuna lub absolwenta CIS lub absolwenta KIS</w:t>
      </w:r>
      <w:r w:rsidR="006B45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okresie od dnia zawarcia umowy o dofinansowanie do upływu</w:t>
      </w:r>
      <w:r w:rsidR="006B4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miesięcy prowadzenia działalności gospodarczej i nieustanowienia zarządu sukcesyjnego, zwrotu wypłaconego dofinansowania dochodzi się w wysokości proporcjonalnej do okresu nieprowadzenia tej działalności. Od kwoty podlegającej zwrotowi nie nalicza się odsetek ustawowych.</w:t>
      </w:r>
    </w:p>
    <w:p w14:paraId="61439050" w14:textId="77777777" w:rsidR="001331A3" w:rsidRDefault="001331A3" w:rsidP="001331A3">
      <w:pPr>
        <w:widowControl/>
        <w:numPr>
          <w:ilvl w:val="0"/>
          <w:numId w:val="19"/>
        </w:numPr>
        <w:tabs>
          <w:tab w:val="left" w:pos="426"/>
        </w:tabs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okresu prowadzenia działalności gospodarczej, o którym mowa w ust. 2 pkt 4 nie wlicza się okresu zawieszenia wykonywania działalności gospodarczej.</w:t>
      </w:r>
    </w:p>
    <w:p w14:paraId="780439EE" w14:textId="77777777" w:rsidR="001331A3" w:rsidRDefault="001331A3" w:rsidP="001331A3">
      <w:pPr>
        <w:widowControl/>
        <w:numPr>
          <w:ilvl w:val="0"/>
          <w:numId w:val="19"/>
        </w:numPr>
        <w:tabs>
          <w:tab w:val="left" w:pos="426"/>
        </w:tabs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okresu prowadzenia działalności gospodarczej, o którym mowa w ust 2 pkt 4 wlicza się okres prowadzenia przedsiębiorstwa przez zarządcę sukcesyjnego lub właściciela przedsiębiorstwa w spadku.</w:t>
      </w:r>
    </w:p>
    <w:p w14:paraId="1505B37A" w14:textId="77777777" w:rsidR="001331A3" w:rsidRDefault="001331A3" w:rsidP="001331A3">
      <w:pPr>
        <w:widowControl/>
        <w:suppressAutoHyphens/>
        <w:autoSpaceDE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C3099E" w14:textId="77777777" w:rsidR="001331A3" w:rsidRDefault="001331A3" w:rsidP="001331A3">
      <w:pPr>
        <w:widowControl/>
        <w:suppressAutoHyphens/>
        <w:autoSpaceDE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ROZDZIAŁ VI</w:t>
      </w:r>
    </w:p>
    <w:p w14:paraId="5354B203" w14:textId="77777777" w:rsidR="001331A3" w:rsidRDefault="001331A3" w:rsidP="001331A3">
      <w:pPr>
        <w:widowControl/>
        <w:suppressAutoHyphens/>
        <w:autoSpaceDE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POSTANOWIENIA KOŃCOWE</w:t>
      </w:r>
    </w:p>
    <w:p w14:paraId="733DFF18" w14:textId="77777777" w:rsidR="001331A3" w:rsidRDefault="001331A3" w:rsidP="001331A3">
      <w:pPr>
        <w:widowControl/>
        <w:suppressAutoHyphens/>
        <w:autoSpaceDE/>
        <w:jc w:val="both"/>
        <w:rPr>
          <w:rFonts w:eastAsia="Times New Roman"/>
          <w:sz w:val="16"/>
          <w:szCs w:val="16"/>
        </w:rPr>
      </w:pPr>
    </w:p>
    <w:p w14:paraId="2C702C0A" w14:textId="77777777" w:rsidR="001331A3" w:rsidRDefault="001331A3" w:rsidP="001331A3">
      <w:pPr>
        <w:widowControl/>
        <w:numPr>
          <w:ilvl w:val="0"/>
          <w:numId w:val="22"/>
        </w:numPr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 złożeniem wniosku – tut. Urząd zapewnia wnioskodawcy możliwość zapoznania się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niniejszymi Zasadami - dostępnymi w Urzędzie i na stronie internetowej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https://chelm.praca.gov.pl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665639E5" w14:textId="77777777" w:rsidR="001331A3" w:rsidRDefault="001331A3" w:rsidP="001331A3">
      <w:pPr>
        <w:widowControl/>
        <w:numPr>
          <w:ilvl w:val="0"/>
          <w:numId w:val="22"/>
        </w:numPr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Zapoznanie się z treścią postanowień niniejszych Zasad - Wnioskodawca potwierdza poprzez złożenie pisemnego oświadczenia.</w:t>
      </w:r>
    </w:p>
    <w:p w14:paraId="14F80439" w14:textId="0A924554" w:rsidR="001331A3" w:rsidRDefault="001331A3" w:rsidP="001331A3">
      <w:pPr>
        <w:widowControl/>
        <w:numPr>
          <w:ilvl w:val="0"/>
          <w:numId w:val="22"/>
        </w:numPr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Niniejsze Zasady – zostają wprowadzone w życie z dniem </w:t>
      </w:r>
      <w:r w:rsidR="00F026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5F1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EF5F1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B458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9C6C61E" w14:textId="77777777" w:rsidR="001331A3" w:rsidRDefault="001331A3" w:rsidP="001331A3">
      <w:pPr>
        <w:widowControl/>
        <w:suppressAutoHyphens/>
        <w:autoSpaceDE/>
        <w:ind w:left="566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9AB2459" w14:textId="77777777" w:rsidR="001331A3" w:rsidRDefault="001331A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59E2DB2" w14:textId="77777777" w:rsidR="001331A3" w:rsidRDefault="001331A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04BC474" w14:textId="77777777" w:rsidR="001331A3" w:rsidRDefault="001331A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5BC7839" w14:textId="77777777" w:rsidR="001331A3" w:rsidRDefault="001331A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A5CF3A2" w14:textId="77777777" w:rsidR="001331A3" w:rsidRDefault="001331A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AFB47EB" w14:textId="77777777" w:rsidR="001331A3" w:rsidRDefault="001331A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1828D72" w14:textId="77777777" w:rsidR="002E318B" w:rsidRDefault="002E318B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C6BA788" w14:textId="77777777" w:rsidR="002E318B" w:rsidRDefault="002E318B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3C82997" w14:textId="77777777" w:rsidR="002E318B" w:rsidRDefault="002E318B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ABA69A4" w14:textId="77777777" w:rsidR="00C67D23" w:rsidRDefault="00C67D2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397C02B" w14:textId="77777777" w:rsidR="00C67D23" w:rsidRDefault="00C67D2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0974237" w14:textId="77777777" w:rsidR="00C67D23" w:rsidRDefault="00C67D2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3777A10" w14:textId="77777777" w:rsidR="00C67D23" w:rsidRDefault="00C67D2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A2C1FD5" w14:textId="77777777" w:rsidR="00C67D23" w:rsidRDefault="00C67D2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4EC66BD" w14:textId="77777777" w:rsidR="00C67D23" w:rsidRDefault="00C67D2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5A3A55E" w14:textId="77777777" w:rsidR="00C67D23" w:rsidRDefault="00C67D2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ECB642D" w14:textId="77777777" w:rsidR="00C67D23" w:rsidRDefault="00C67D2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9AA143F" w14:textId="77777777" w:rsidR="00C67D23" w:rsidRDefault="00C67D2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2A7C969" w14:textId="77777777" w:rsidR="002E318B" w:rsidRDefault="002E318B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F80FF75" w14:textId="77777777" w:rsidR="002E318B" w:rsidRDefault="002E318B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0504B15" w14:textId="77777777" w:rsidR="001331A3" w:rsidRDefault="001331A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35D20CB" w14:textId="77777777" w:rsidR="001331A3" w:rsidRDefault="001331A3" w:rsidP="001331A3">
      <w:pPr>
        <w:widowControl/>
        <w:suppressAutoHyphens/>
        <w:autoSpaceDE/>
        <w:ind w:left="56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do Zasad przyznawania jednorazowo </w:t>
      </w:r>
    </w:p>
    <w:p w14:paraId="56C0067A" w14:textId="2A1E312C" w:rsidR="001331A3" w:rsidRDefault="001331A3" w:rsidP="001331A3">
      <w:pPr>
        <w:widowControl/>
        <w:suppressAutoHyphens/>
        <w:autoSpaceDE/>
        <w:ind w:left="56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bezrobotnemu lub opiekunowi lub absolwentowi CIS lub absolwentowi KIS środków z Europejskiego Funduszu Społecznego</w:t>
      </w:r>
      <w:r w:rsidR="00F026D7">
        <w:rPr>
          <w:rFonts w:ascii="Times New Roman" w:eastAsia="Times New Roman" w:hAnsi="Times New Roman" w:cs="Times New Roman"/>
          <w:sz w:val="16"/>
          <w:szCs w:val="16"/>
        </w:rPr>
        <w:t xml:space="preserve"> Plus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na podjęcie działalności gospodarczej</w:t>
      </w:r>
    </w:p>
    <w:p w14:paraId="1FC5648B" w14:textId="77777777" w:rsidR="001331A3" w:rsidRDefault="001331A3" w:rsidP="001331A3">
      <w:pPr>
        <w:widowControl/>
        <w:suppressAutoHyphens/>
        <w:autoSpaceDE/>
        <w:ind w:left="5664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72AEE363" w14:textId="77777777" w:rsidR="001331A3" w:rsidRDefault="001331A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A564454" w14:textId="4E77501B" w:rsidR="001331A3" w:rsidRDefault="001331A3" w:rsidP="001331A3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Kryterium oceny stanowiące podstawę opiniowania wniosków o przyznanie jednorazowo bezrobotnemu lub opiekunowi lub absolwentowi CIS lub absolwentowi KIS środków z Europejskiego Funduszu Społecznego</w:t>
      </w:r>
      <w:r w:rsidR="00F026D7">
        <w:rPr>
          <w:rFonts w:ascii="Times New Roman" w:eastAsia="Times New Roman" w:hAnsi="Times New Roman" w:cs="Times New Roman"/>
          <w:b/>
          <w:sz w:val="28"/>
          <w:szCs w:val="28"/>
        </w:rPr>
        <w:t xml:space="preserve"> Plus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na podjęcie działalności gospodarczej </w:t>
      </w:r>
    </w:p>
    <w:p w14:paraId="1A880BA2" w14:textId="77777777" w:rsidR="001331A3" w:rsidRDefault="001331A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2F368" w14:textId="77777777" w:rsidR="001331A3" w:rsidRDefault="001331A3" w:rsidP="001331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7"/>
        <w:gridCol w:w="1558"/>
      </w:tblGrid>
      <w:tr w:rsidR="001331A3" w14:paraId="128B7CD2" w14:textId="77777777" w:rsidTr="001331A3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C767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Kryterium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A68A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Punktacja</w:t>
            </w:r>
            <w:proofErr w:type="spellEnd"/>
          </w:p>
          <w:p w14:paraId="45A7DA2B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możliwa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uzyskania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7BE3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Punktacja</w:t>
            </w:r>
            <w:proofErr w:type="spellEnd"/>
          </w:p>
          <w:p w14:paraId="10C28C42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przyznana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</w:tc>
      </w:tr>
      <w:tr w:rsidR="001331A3" w14:paraId="4BB6B49E" w14:textId="77777777" w:rsidTr="001331A3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4AA6" w14:textId="77777777" w:rsidR="001331A3" w:rsidRPr="001331A3" w:rsidRDefault="001331A3" w:rsidP="001331A3">
            <w:pPr>
              <w:widowControl/>
              <w:numPr>
                <w:ilvl w:val="0"/>
                <w:numId w:val="23"/>
              </w:numPr>
              <w:suppressAutoHyphens/>
              <w:autoSpaceDE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Ocena zbieżności pomiędzy posiadanym przygotowaniem merytorycznym (wykształceniem, odbytymi szkoleniami, doświadczeniem zawodowym -udokumentowanymi  w bazie danych PUP Chełm ), a planowaną działalnością </w:t>
            </w:r>
          </w:p>
          <w:p w14:paraId="197C8B4A" w14:textId="77777777" w:rsidR="001331A3" w:rsidRPr="001331A3" w:rsidRDefault="001331A3" w:rsidP="001331A3">
            <w:pPr>
              <w:widowControl/>
              <w:numPr>
                <w:ilvl w:val="0"/>
                <w:numId w:val="24"/>
              </w:numPr>
              <w:suppressAutoHyphens/>
              <w:autoSpaceDE/>
              <w:ind w:left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331A3">
              <w:rPr>
                <w:rFonts w:ascii="Times New Roman" w:eastAsia="Calibri" w:hAnsi="Times New Roman" w:cs="Times New Roman"/>
              </w:rPr>
              <w:t>W przypadku, gdy osoba posiada wykształcenie i doświadczenie zawodowe zgodnie z planowaną działalnością.</w:t>
            </w:r>
          </w:p>
          <w:p w14:paraId="59F84636" w14:textId="77777777" w:rsidR="001331A3" w:rsidRPr="001331A3" w:rsidRDefault="001331A3" w:rsidP="001331A3">
            <w:pPr>
              <w:widowControl/>
              <w:numPr>
                <w:ilvl w:val="0"/>
                <w:numId w:val="24"/>
              </w:numPr>
              <w:suppressAutoHyphens/>
              <w:autoSpaceDE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1A3">
              <w:rPr>
                <w:rFonts w:ascii="Times New Roman" w:eastAsia="Calibri" w:hAnsi="Times New Roman" w:cs="Times New Roman"/>
              </w:rPr>
              <w:t>W przypadku, gdy osoba posiada tylko wykształcenie lub tylko doświadczenie zawodowe w zakresie planowanej działalności.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6587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Max 6pkt</w:t>
            </w:r>
          </w:p>
          <w:p w14:paraId="3805B2B3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DA561E1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CA8E14F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5D8751B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C116BBE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 pkt</w:t>
            </w:r>
          </w:p>
          <w:p w14:paraId="735F372E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6D4D3ED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DD2FA72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EF7" w14:textId="77777777" w:rsidR="001331A3" w:rsidRDefault="001331A3">
            <w:pPr>
              <w:widowControl/>
              <w:suppressAutoHyphens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31A3" w14:paraId="3AC86E0F" w14:textId="77777777" w:rsidTr="001331A3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F7E7" w14:textId="77777777" w:rsidR="001331A3" w:rsidRPr="001331A3" w:rsidRDefault="001331A3" w:rsidP="001331A3">
            <w:pPr>
              <w:widowControl/>
              <w:numPr>
                <w:ilvl w:val="0"/>
                <w:numId w:val="23"/>
              </w:numPr>
              <w:suppressAutoHyphens/>
              <w:autoSpaceDE/>
              <w:ind w:left="709" w:hanging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predyspozycji niezbędnych do prowadzenia działalności (dokonywana przez doradcę zawodowego)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1EFB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Max 9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04B" w14:textId="77777777" w:rsidR="001331A3" w:rsidRDefault="001331A3">
            <w:pPr>
              <w:widowControl/>
              <w:suppressAutoHyphens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31A3" w14:paraId="6A36EAE0" w14:textId="77777777" w:rsidTr="001331A3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13DC" w14:textId="77777777" w:rsidR="001331A3" w:rsidRDefault="001331A3" w:rsidP="001331A3">
            <w:pPr>
              <w:widowControl/>
              <w:numPr>
                <w:ilvl w:val="0"/>
                <w:numId w:val="23"/>
              </w:numPr>
              <w:suppressAutoHyphens/>
              <w:autoSpaceDE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Ocena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rodzaju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planowanej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działalności</w:t>
            </w:r>
            <w:proofErr w:type="spellEnd"/>
          </w:p>
          <w:p w14:paraId="608DB3AA" w14:textId="77777777" w:rsidR="001331A3" w:rsidRDefault="001331A3" w:rsidP="001331A3">
            <w:pPr>
              <w:widowControl/>
              <w:numPr>
                <w:ilvl w:val="0"/>
                <w:numId w:val="25"/>
              </w:numPr>
              <w:suppressAutoHyphens/>
              <w:autoSpaceDE/>
              <w:ind w:left="709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Działalność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usługowa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produkcyjna</w:t>
            </w:r>
            <w:proofErr w:type="spellEnd"/>
          </w:p>
          <w:p w14:paraId="37326B4F" w14:textId="77777777" w:rsidR="001331A3" w:rsidRPr="001331A3" w:rsidRDefault="001331A3" w:rsidP="001331A3">
            <w:pPr>
              <w:widowControl/>
              <w:numPr>
                <w:ilvl w:val="0"/>
                <w:numId w:val="25"/>
              </w:numPr>
              <w:suppressAutoHyphens/>
              <w:autoSpaceDE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1A3">
              <w:rPr>
                <w:rFonts w:ascii="Times New Roman" w:eastAsia="Calibri" w:hAnsi="Times New Roman" w:cs="Times New Roman"/>
              </w:rPr>
              <w:t>Działalność handlowo- usługowa lub handlowo- produkcyjna</w:t>
            </w:r>
          </w:p>
          <w:p w14:paraId="244B746B" w14:textId="77777777" w:rsidR="001331A3" w:rsidRDefault="001331A3" w:rsidP="001331A3">
            <w:pPr>
              <w:widowControl/>
              <w:numPr>
                <w:ilvl w:val="0"/>
                <w:numId w:val="25"/>
              </w:numPr>
              <w:suppressAutoHyphens/>
              <w:autoSpaceDE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Działalność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handlowa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E19E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Max 10 pkt</w:t>
            </w:r>
          </w:p>
          <w:p w14:paraId="788565CD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pkt</w:t>
            </w:r>
          </w:p>
          <w:p w14:paraId="309F6FF8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pkt</w:t>
            </w:r>
          </w:p>
          <w:p w14:paraId="6F9758BA" w14:textId="77777777" w:rsidR="001331A3" w:rsidRDefault="001331A3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3 pkt</w:t>
            </w:r>
          </w:p>
          <w:p w14:paraId="1C33DD65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F0E" w14:textId="77777777" w:rsidR="001331A3" w:rsidRDefault="001331A3">
            <w:pPr>
              <w:widowControl/>
              <w:suppressAutoHyphens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31A3" w14:paraId="164CC8CF" w14:textId="77777777" w:rsidTr="001331A3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7574" w14:textId="77777777" w:rsidR="001331A3" w:rsidRPr="001331A3" w:rsidRDefault="001331A3" w:rsidP="001331A3">
            <w:pPr>
              <w:widowControl/>
              <w:numPr>
                <w:ilvl w:val="0"/>
                <w:numId w:val="23"/>
              </w:numPr>
              <w:suppressAutoHyphens/>
              <w:autoSpaceDE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przynależności Wnioskodawcy do grupy osób będących w szczególnej sytuacji na rynku pracy</w:t>
            </w:r>
          </w:p>
          <w:p w14:paraId="65EFDA6D" w14:textId="0FED46E4" w:rsidR="001331A3" w:rsidRPr="00C67D23" w:rsidRDefault="006B458B" w:rsidP="001331A3">
            <w:pPr>
              <w:widowControl/>
              <w:numPr>
                <w:ilvl w:val="0"/>
                <w:numId w:val="26"/>
              </w:numPr>
              <w:suppressAutoHyphens/>
              <w:autoSpaceDE/>
              <w:ind w:left="70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7D23">
              <w:rPr>
                <w:rFonts w:ascii="Times New Roman" w:eastAsia="Calibri" w:hAnsi="Times New Roman" w:cs="Times New Roman"/>
              </w:rPr>
              <w:t>Długotrwale bezrobotny</w:t>
            </w:r>
          </w:p>
          <w:p w14:paraId="5982CD32" w14:textId="77777777" w:rsidR="006B458B" w:rsidRPr="001331A3" w:rsidRDefault="006B458B" w:rsidP="006B458B">
            <w:pPr>
              <w:widowControl/>
              <w:suppressAutoHyphens/>
              <w:autoSpaceDE/>
              <w:ind w:left="70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D9B6808" w14:textId="77777777" w:rsidR="001331A3" w:rsidRDefault="001331A3" w:rsidP="001331A3">
            <w:pPr>
              <w:widowControl/>
              <w:numPr>
                <w:ilvl w:val="0"/>
                <w:numId w:val="26"/>
              </w:numPr>
              <w:suppressAutoHyphens/>
              <w:autoSpaceDE/>
              <w:ind w:left="709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Bezrobotny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powyżej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50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roku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życia</w:t>
            </w:r>
            <w:proofErr w:type="spellEnd"/>
          </w:p>
          <w:p w14:paraId="42AF637C" w14:textId="77777777" w:rsidR="006B458B" w:rsidRDefault="006B458B" w:rsidP="006B458B">
            <w:pPr>
              <w:widowControl/>
              <w:suppressAutoHyphens/>
              <w:autoSpaceDE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0DF2CBFB" w14:textId="77777777" w:rsidR="001331A3" w:rsidRDefault="001331A3" w:rsidP="001331A3">
            <w:pPr>
              <w:widowControl/>
              <w:numPr>
                <w:ilvl w:val="0"/>
                <w:numId w:val="26"/>
              </w:numPr>
              <w:suppressAutoHyphens/>
              <w:autoSpaceDE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Bezrobotny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niepełnosprawny</w:t>
            </w:r>
            <w:proofErr w:type="spellEnd"/>
          </w:p>
          <w:p w14:paraId="36882431" w14:textId="77777777" w:rsidR="001331A3" w:rsidRPr="001331A3" w:rsidRDefault="001331A3" w:rsidP="001331A3">
            <w:pPr>
              <w:widowControl/>
              <w:numPr>
                <w:ilvl w:val="0"/>
                <w:numId w:val="26"/>
              </w:numPr>
              <w:suppressAutoHyphens/>
              <w:autoSpaceDE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1A3">
              <w:rPr>
                <w:rFonts w:ascii="Times New Roman" w:eastAsia="Calibri" w:hAnsi="Times New Roman" w:cs="Times New Roman"/>
              </w:rPr>
              <w:t>Posiadający co najmniej jedno dziecko do 6 roku życia lub co najmniej jedno dziecko niepełnosprawne do 18 roku życia.</w:t>
            </w:r>
          </w:p>
          <w:p w14:paraId="1FE134A2" w14:textId="77777777" w:rsidR="001331A3" w:rsidRDefault="001331A3" w:rsidP="001331A3">
            <w:pPr>
              <w:widowControl/>
              <w:numPr>
                <w:ilvl w:val="0"/>
                <w:numId w:val="26"/>
              </w:numPr>
              <w:suppressAutoHyphens/>
              <w:autoSpaceDE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Opiekun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39C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Max 5 pkt</w:t>
            </w:r>
          </w:p>
          <w:p w14:paraId="0F0A6976" w14:textId="77777777" w:rsidR="001331A3" w:rsidRDefault="001331A3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D7C99C7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0242CD3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pkt</w:t>
            </w:r>
          </w:p>
          <w:p w14:paraId="16D88A13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C35B234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pkt</w:t>
            </w:r>
          </w:p>
          <w:p w14:paraId="03022A52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51E2C76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pkt</w:t>
            </w:r>
          </w:p>
          <w:p w14:paraId="719C65D6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pkt</w:t>
            </w:r>
          </w:p>
          <w:p w14:paraId="17FBB1B4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DDD1165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pkt</w:t>
            </w:r>
          </w:p>
          <w:p w14:paraId="14F122B7" w14:textId="77777777" w:rsidR="001331A3" w:rsidRDefault="001331A3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01CD83DA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C9B" w14:textId="77777777" w:rsidR="001331A3" w:rsidRDefault="001331A3">
            <w:pPr>
              <w:widowControl/>
              <w:suppressAutoHyphens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31A3" w14:paraId="4F7B43CF" w14:textId="77777777" w:rsidTr="001331A3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7728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F7B8" w14:textId="77777777" w:rsidR="001331A3" w:rsidRDefault="001331A3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44E8" w14:textId="77777777" w:rsidR="001331A3" w:rsidRDefault="001331A3">
            <w:pPr>
              <w:widowControl/>
              <w:suppressAutoHyphens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6E539A2" w14:textId="77777777" w:rsidR="001331A3" w:rsidRDefault="001331A3" w:rsidP="001331A3">
      <w:pPr>
        <w:tabs>
          <w:tab w:val="left" w:pos="6735"/>
        </w:tabs>
      </w:pPr>
    </w:p>
    <w:p w14:paraId="59B41491" w14:textId="77777777" w:rsidR="00703832" w:rsidRDefault="00703832" w:rsidP="008C5E1E">
      <w:pPr>
        <w:tabs>
          <w:tab w:val="left" w:pos="6735"/>
        </w:tabs>
      </w:pPr>
    </w:p>
    <w:p w14:paraId="679BFCEE" w14:textId="77777777" w:rsidR="00703832" w:rsidRDefault="00703832" w:rsidP="008C5E1E">
      <w:pPr>
        <w:tabs>
          <w:tab w:val="left" w:pos="6735"/>
        </w:tabs>
      </w:pPr>
    </w:p>
    <w:p w14:paraId="3A75765D" w14:textId="77777777" w:rsidR="00703832" w:rsidRDefault="00703832" w:rsidP="008C5E1E">
      <w:pPr>
        <w:tabs>
          <w:tab w:val="left" w:pos="6735"/>
        </w:tabs>
      </w:pPr>
    </w:p>
    <w:p w14:paraId="1480C8A6" w14:textId="77777777" w:rsidR="00703832" w:rsidRDefault="00703832" w:rsidP="008C5E1E">
      <w:pPr>
        <w:tabs>
          <w:tab w:val="left" w:pos="6735"/>
        </w:tabs>
      </w:pPr>
    </w:p>
    <w:sectPr w:rsidR="00703832" w:rsidSect="00F75E37">
      <w:headerReference w:type="default" r:id="rId10"/>
      <w:type w:val="continuous"/>
      <w:pgSz w:w="11910" w:h="16840"/>
      <w:pgMar w:top="0" w:right="1320" w:bottom="1135" w:left="13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91A9" w14:textId="77777777" w:rsidR="00F75E37" w:rsidRDefault="00F75E37" w:rsidP="00031156">
      <w:r>
        <w:separator/>
      </w:r>
    </w:p>
  </w:endnote>
  <w:endnote w:type="continuationSeparator" w:id="0">
    <w:p w14:paraId="0EE8C10B" w14:textId="77777777" w:rsidR="00F75E37" w:rsidRDefault="00F75E37" w:rsidP="0003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103C" w14:textId="77777777" w:rsidR="00F75E37" w:rsidRDefault="00F75E37" w:rsidP="00031156">
      <w:r>
        <w:separator/>
      </w:r>
    </w:p>
  </w:footnote>
  <w:footnote w:type="continuationSeparator" w:id="0">
    <w:p w14:paraId="2D5AD947" w14:textId="77777777" w:rsidR="00F75E37" w:rsidRDefault="00F75E37" w:rsidP="0003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721D" w14:textId="1FD0A807" w:rsidR="00031156" w:rsidRDefault="00031156" w:rsidP="002B35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B628D370"/>
    <w:name w:val="WW8Num4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138676D"/>
    <w:multiLevelType w:val="hybridMultilevel"/>
    <w:tmpl w:val="95F2D38E"/>
    <w:lvl w:ilvl="0" w:tplc="881644C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12BDB"/>
    <w:multiLevelType w:val="hybridMultilevel"/>
    <w:tmpl w:val="25767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706C1"/>
    <w:multiLevelType w:val="hybridMultilevel"/>
    <w:tmpl w:val="CCEAAB9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1AF22D4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57365"/>
    <w:multiLevelType w:val="hybridMultilevel"/>
    <w:tmpl w:val="EE446C36"/>
    <w:lvl w:ilvl="0" w:tplc="32843E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601244"/>
    <w:multiLevelType w:val="hybridMultilevel"/>
    <w:tmpl w:val="E7C65560"/>
    <w:lvl w:ilvl="0" w:tplc="F304A5AE">
      <w:start w:val="1"/>
      <w:numFmt w:val="bullet"/>
      <w:lvlText w:val="-"/>
      <w:lvlJc w:val="left"/>
      <w:pPr>
        <w:ind w:left="1146" w:hanging="360"/>
      </w:pPr>
      <w:rPr>
        <w:rFonts w:ascii="Agency FB" w:hAnsi="Agency FB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90F47BE"/>
    <w:multiLevelType w:val="hybridMultilevel"/>
    <w:tmpl w:val="036EF98A"/>
    <w:lvl w:ilvl="0" w:tplc="3948FE9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40573E"/>
    <w:multiLevelType w:val="hybridMultilevel"/>
    <w:tmpl w:val="7A965AAA"/>
    <w:lvl w:ilvl="0" w:tplc="0415000F">
      <w:start w:val="1"/>
      <w:numFmt w:val="decimal"/>
      <w:lvlText w:val="%1."/>
      <w:lvlJc w:val="left"/>
      <w:pPr>
        <w:ind w:left="862" w:hanging="72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1090271D"/>
    <w:multiLevelType w:val="hybridMultilevel"/>
    <w:tmpl w:val="23B66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A3E89"/>
    <w:multiLevelType w:val="hybridMultilevel"/>
    <w:tmpl w:val="E76CD2CC"/>
    <w:lvl w:ilvl="0" w:tplc="71B47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7241"/>
    <w:multiLevelType w:val="hybridMultilevel"/>
    <w:tmpl w:val="11680400"/>
    <w:lvl w:ilvl="0" w:tplc="F304A5AE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8E3A1C"/>
    <w:multiLevelType w:val="hybridMultilevel"/>
    <w:tmpl w:val="87AE99EA"/>
    <w:lvl w:ilvl="0" w:tplc="3766908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8F2B0A"/>
    <w:multiLevelType w:val="hybridMultilevel"/>
    <w:tmpl w:val="D910D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67428"/>
    <w:multiLevelType w:val="hybridMultilevel"/>
    <w:tmpl w:val="E2627902"/>
    <w:lvl w:ilvl="0" w:tplc="AA6A498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335CD67A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8B469C3C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40E87126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5A52736C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9550A8B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34A4CD7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BF56BC32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5770DA64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BA92DD1"/>
    <w:multiLevelType w:val="hybridMultilevel"/>
    <w:tmpl w:val="B9F808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D927EB"/>
    <w:multiLevelType w:val="hybridMultilevel"/>
    <w:tmpl w:val="09AC7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6414B"/>
    <w:multiLevelType w:val="hybridMultilevel"/>
    <w:tmpl w:val="51B87528"/>
    <w:lvl w:ilvl="0" w:tplc="F304A5AE">
      <w:start w:val="1"/>
      <w:numFmt w:val="bullet"/>
      <w:lvlText w:val="-"/>
      <w:lvlJc w:val="left"/>
      <w:pPr>
        <w:ind w:left="1789" w:hanging="360"/>
      </w:pPr>
      <w:rPr>
        <w:rFonts w:ascii="Agency FB" w:hAnsi="Agency FB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53A07FB"/>
    <w:multiLevelType w:val="hybridMultilevel"/>
    <w:tmpl w:val="D2A0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658F"/>
    <w:multiLevelType w:val="hybridMultilevel"/>
    <w:tmpl w:val="0DC6DE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F01F0"/>
    <w:multiLevelType w:val="hybridMultilevel"/>
    <w:tmpl w:val="FD0C827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>
      <w:start w:val="1"/>
      <w:numFmt w:val="lowerRoman"/>
      <w:lvlText w:val="%3."/>
      <w:lvlJc w:val="right"/>
      <w:pPr>
        <w:ind w:left="3513" w:hanging="180"/>
      </w:pPr>
    </w:lvl>
    <w:lvl w:ilvl="3" w:tplc="0415000F">
      <w:start w:val="1"/>
      <w:numFmt w:val="decimal"/>
      <w:lvlText w:val="%4."/>
      <w:lvlJc w:val="left"/>
      <w:pPr>
        <w:ind w:left="4233" w:hanging="360"/>
      </w:pPr>
    </w:lvl>
    <w:lvl w:ilvl="4" w:tplc="04150019">
      <w:start w:val="1"/>
      <w:numFmt w:val="lowerLetter"/>
      <w:lvlText w:val="%5."/>
      <w:lvlJc w:val="left"/>
      <w:pPr>
        <w:ind w:left="4953" w:hanging="360"/>
      </w:pPr>
    </w:lvl>
    <w:lvl w:ilvl="5" w:tplc="0415001B">
      <w:start w:val="1"/>
      <w:numFmt w:val="lowerRoman"/>
      <w:lvlText w:val="%6."/>
      <w:lvlJc w:val="right"/>
      <w:pPr>
        <w:ind w:left="5673" w:hanging="180"/>
      </w:pPr>
    </w:lvl>
    <w:lvl w:ilvl="6" w:tplc="0415000F">
      <w:start w:val="1"/>
      <w:numFmt w:val="decimal"/>
      <w:lvlText w:val="%7."/>
      <w:lvlJc w:val="left"/>
      <w:pPr>
        <w:ind w:left="6393" w:hanging="360"/>
      </w:pPr>
    </w:lvl>
    <w:lvl w:ilvl="7" w:tplc="04150019">
      <w:start w:val="1"/>
      <w:numFmt w:val="lowerLetter"/>
      <w:lvlText w:val="%8."/>
      <w:lvlJc w:val="left"/>
      <w:pPr>
        <w:ind w:left="7113" w:hanging="360"/>
      </w:pPr>
    </w:lvl>
    <w:lvl w:ilvl="8" w:tplc="0415001B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56F54D52"/>
    <w:multiLevelType w:val="hybridMultilevel"/>
    <w:tmpl w:val="BF00DE8E"/>
    <w:lvl w:ilvl="0" w:tplc="B628D3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E75BD"/>
    <w:multiLevelType w:val="hybridMultilevel"/>
    <w:tmpl w:val="E1120762"/>
    <w:lvl w:ilvl="0" w:tplc="9E36F01C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C2941A7"/>
    <w:multiLevelType w:val="hybridMultilevel"/>
    <w:tmpl w:val="66BEF22A"/>
    <w:lvl w:ilvl="0" w:tplc="EEA23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66907"/>
    <w:multiLevelType w:val="hybridMultilevel"/>
    <w:tmpl w:val="BCD24A12"/>
    <w:lvl w:ilvl="0" w:tplc="2A8A7EC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C645E"/>
    <w:multiLevelType w:val="hybridMultilevel"/>
    <w:tmpl w:val="DC30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372AF"/>
    <w:multiLevelType w:val="hybridMultilevel"/>
    <w:tmpl w:val="9A5E79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95979">
    <w:abstractNumId w:val="13"/>
  </w:num>
  <w:num w:numId="2" w16cid:durableId="208615032">
    <w:abstractNumId w:val="0"/>
    <w:lvlOverride w:ilvl="0">
      <w:startOverride w:val="1"/>
    </w:lvlOverride>
  </w:num>
  <w:num w:numId="3" w16cid:durableId="754208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5168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64762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7228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6622347">
    <w:abstractNumId w:val="10"/>
  </w:num>
  <w:num w:numId="8" w16cid:durableId="12271835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45010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69659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3459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82549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74778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2344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078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1725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109613">
    <w:abstractNumId w:val="16"/>
  </w:num>
  <w:num w:numId="18" w16cid:durableId="2058776204">
    <w:abstractNumId w:val="5"/>
  </w:num>
  <w:num w:numId="19" w16cid:durableId="1701473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0803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9762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77310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2757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46746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5526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75985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9"/>
    <w:rsid w:val="00031156"/>
    <w:rsid w:val="0008055D"/>
    <w:rsid w:val="00095F1E"/>
    <w:rsid w:val="000E2004"/>
    <w:rsid w:val="001331A3"/>
    <w:rsid w:val="001A689A"/>
    <w:rsid w:val="001D5204"/>
    <w:rsid w:val="002B3519"/>
    <w:rsid w:val="002E318B"/>
    <w:rsid w:val="003A7E09"/>
    <w:rsid w:val="00414E2D"/>
    <w:rsid w:val="0044270E"/>
    <w:rsid w:val="004C47A8"/>
    <w:rsid w:val="00520580"/>
    <w:rsid w:val="006041B1"/>
    <w:rsid w:val="0061398D"/>
    <w:rsid w:val="006300FE"/>
    <w:rsid w:val="006B458B"/>
    <w:rsid w:val="00703832"/>
    <w:rsid w:val="007642F3"/>
    <w:rsid w:val="008B67DE"/>
    <w:rsid w:val="008C5E1E"/>
    <w:rsid w:val="00910248"/>
    <w:rsid w:val="00922C52"/>
    <w:rsid w:val="00A660E8"/>
    <w:rsid w:val="00AD13ED"/>
    <w:rsid w:val="00C67D23"/>
    <w:rsid w:val="00C84D09"/>
    <w:rsid w:val="00CC1F76"/>
    <w:rsid w:val="00D43B82"/>
    <w:rsid w:val="00D90DC6"/>
    <w:rsid w:val="00DC5CF7"/>
    <w:rsid w:val="00E9096A"/>
    <w:rsid w:val="00EF5F14"/>
    <w:rsid w:val="00F026D7"/>
    <w:rsid w:val="00F75E37"/>
    <w:rsid w:val="00F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E9575"/>
  <w15:docId w15:val="{0D3F61DA-EC39-46C5-8E91-D42FF0C5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331A3"/>
    <w:pPr>
      <w:keepNext/>
      <w:widowControl/>
      <w:numPr>
        <w:numId w:val="2"/>
      </w:numPr>
      <w:suppressAutoHyphens/>
      <w:autoSpaceDE/>
      <w:autoSpaceDN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pPr>
      <w:ind w:left="83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31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15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1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56"/>
    <w:rPr>
      <w:rFonts w:ascii="Arial" w:eastAsia="Arial" w:hAnsi="Arial" w:cs="Arial"/>
      <w:lang w:val="pl-PL"/>
    </w:rPr>
  </w:style>
  <w:style w:type="character" w:customStyle="1" w:styleId="Nagwek4Znak">
    <w:name w:val="Nagłówek 4 Znak"/>
    <w:basedOn w:val="Domylnaczcionkaakapitu"/>
    <w:link w:val="Nagwek4"/>
    <w:semiHidden/>
    <w:rsid w:val="001331A3"/>
    <w:rPr>
      <w:rFonts w:ascii="Times New Roman" w:eastAsia="Times New Roman" w:hAnsi="Times New Roman" w:cs="Times New Roman"/>
      <w:b/>
      <w:sz w:val="28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331A3"/>
    <w:rPr>
      <w:rFonts w:ascii="Arial" w:eastAsia="Arial" w:hAnsi="Arial" w:cs="Arial"/>
      <w:b/>
      <w:bCs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133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elm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3847</Words>
  <Characters>23082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Hunek-Świeboda</dc:creator>
  <cp:lastModifiedBy>Leszek Szychiewicz</cp:lastModifiedBy>
  <cp:revision>2</cp:revision>
  <cp:lastPrinted>2024-01-10T10:41:00Z</cp:lastPrinted>
  <dcterms:created xsi:type="dcterms:W3CDTF">2024-02-23T06:59:00Z</dcterms:created>
  <dcterms:modified xsi:type="dcterms:W3CDTF">2024-02-23T06:59:00Z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2023-05-09T00:00:00Z</vt:filetime>
  </property>
</Properties>
</file>