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F4" w:rsidRPr="009115AC" w:rsidRDefault="00885AF4" w:rsidP="00AA31A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115AC">
        <w:rPr>
          <w:rFonts w:ascii="Times New Roman" w:hAnsi="Times New Roman" w:cs="Times New Roman"/>
          <w:b/>
        </w:rPr>
        <w:t>NABÓR WNIOSKÓW O PRZY</w:t>
      </w:r>
      <w:r w:rsidR="00F86781" w:rsidRPr="009115AC">
        <w:rPr>
          <w:rFonts w:ascii="Times New Roman" w:hAnsi="Times New Roman" w:cs="Times New Roman"/>
          <w:b/>
        </w:rPr>
        <w:t>Z</w:t>
      </w:r>
      <w:r w:rsidRPr="009115AC">
        <w:rPr>
          <w:rFonts w:ascii="Times New Roman" w:hAnsi="Times New Roman" w:cs="Times New Roman"/>
          <w:b/>
        </w:rPr>
        <w:t xml:space="preserve">NANIE ŚRODKÓW </w:t>
      </w:r>
      <w:r w:rsidR="00137950">
        <w:rPr>
          <w:rFonts w:ascii="Times New Roman" w:hAnsi="Times New Roman" w:cs="Times New Roman"/>
          <w:b/>
        </w:rPr>
        <w:t>REZERWY</w:t>
      </w:r>
    </w:p>
    <w:p w:rsidR="000F5746" w:rsidRPr="009115AC" w:rsidRDefault="00885AF4" w:rsidP="00AA31A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115AC">
        <w:rPr>
          <w:rFonts w:ascii="Times New Roman" w:hAnsi="Times New Roman" w:cs="Times New Roman"/>
          <w:b/>
        </w:rPr>
        <w:t>KRAJOWEGO FUNDUSZU SZKOLENIOWEGO</w:t>
      </w:r>
    </w:p>
    <w:p w:rsidR="00885AF4" w:rsidRPr="009115AC" w:rsidRDefault="00885AF4">
      <w:pPr>
        <w:jc w:val="center"/>
        <w:rPr>
          <w:rFonts w:ascii="Times New Roman" w:hAnsi="Times New Roman" w:cs="Times New Roman"/>
        </w:rPr>
      </w:pPr>
    </w:p>
    <w:p w:rsidR="00400B8F" w:rsidRPr="009115AC" w:rsidRDefault="00885AF4" w:rsidP="00400B8F">
      <w:pPr>
        <w:jc w:val="both"/>
        <w:rPr>
          <w:rFonts w:ascii="Times New Roman" w:hAnsi="Times New Roman" w:cs="Times New Roman"/>
        </w:rPr>
      </w:pPr>
      <w:r w:rsidRPr="009115AC">
        <w:rPr>
          <w:rFonts w:ascii="Times New Roman" w:hAnsi="Times New Roman" w:cs="Times New Roman"/>
        </w:rPr>
        <w:t xml:space="preserve">Powiatowy Urząd Pracy w Chełmie ogłasza nabór wniosków pracodawców </w:t>
      </w:r>
      <w:r w:rsidR="001319C9" w:rsidRPr="009115AC">
        <w:rPr>
          <w:rFonts w:ascii="Times New Roman" w:hAnsi="Times New Roman" w:cs="Times New Roman"/>
        </w:rPr>
        <w:br/>
      </w:r>
      <w:r w:rsidRPr="009115AC">
        <w:rPr>
          <w:rFonts w:ascii="Times New Roman" w:hAnsi="Times New Roman" w:cs="Times New Roman"/>
        </w:rPr>
        <w:t>o przyznanie środków</w:t>
      </w:r>
      <w:r w:rsidR="00137950">
        <w:rPr>
          <w:rFonts w:ascii="Times New Roman" w:hAnsi="Times New Roman" w:cs="Times New Roman"/>
        </w:rPr>
        <w:t xml:space="preserve"> rezerwy</w:t>
      </w:r>
      <w:r w:rsidRPr="009115AC">
        <w:rPr>
          <w:rFonts w:ascii="Times New Roman" w:hAnsi="Times New Roman" w:cs="Times New Roman"/>
        </w:rPr>
        <w:t xml:space="preserve"> z Krajowego Funduszu Szkoleniowego </w:t>
      </w:r>
      <w:r w:rsidR="00AA31AA" w:rsidRPr="009115AC">
        <w:rPr>
          <w:rFonts w:ascii="Times New Roman" w:hAnsi="Times New Roman" w:cs="Times New Roman"/>
        </w:rPr>
        <w:t>na sfinansowanie kosztów kształcenia ustawicznego pracowników i pracodawcy</w:t>
      </w:r>
    </w:p>
    <w:p w:rsidR="00AA31AA" w:rsidRDefault="00B467AF">
      <w:pPr>
        <w:jc w:val="center"/>
        <w:rPr>
          <w:rFonts w:ascii="Times New Roman" w:hAnsi="Times New Roman" w:cs="Times New Roman"/>
          <w:u w:val="single"/>
        </w:rPr>
      </w:pPr>
      <w:r w:rsidRPr="009115AC">
        <w:rPr>
          <w:rFonts w:ascii="Times New Roman" w:hAnsi="Times New Roman" w:cs="Times New Roman"/>
          <w:u w:val="single"/>
        </w:rPr>
        <w:t xml:space="preserve">TERMIN </w:t>
      </w:r>
      <w:r w:rsidR="009115AC">
        <w:rPr>
          <w:rFonts w:ascii="Times New Roman" w:hAnsi="Times New Roman" w:cs="Times New Roman"/>
          <w:u w:val="single"/>
        </w:rPr>
        <w:t xml:space="preserve">naboru wniosków od </w:t>
      </w:r>
      <w:r w:rsidR="00137950">
        <w:rPr>
          <w:rFonts w:ascii="Times New Roman" w:hAnsi="Times New Roman" w:cs="Times New Roman"/>
          <w:u w:val="single"/>
        </w:rPr>
        <w:t>21</w:t>
      </w:r>
      <w:r w:rsidR="009115AC" w:rsidRPr="00F872CF">
        <w:rPr>
          <w:rFonts w:ascii="Times New Roman" w:hAnsi="Times New Roman" w:cs="Times New Roman"/>
          <w:u w:val="single"/>
        </w:rPr>
        <w:t>.0</w:t>
      </w:r>
      <w:r w:rsidR="00137950">
        <w:rPr>
          <w:rFonts w:ascii="Times New Roman" w:hAnsi="Times New Roman" w:cs="Times New Roman"/>
          <w:u w:val="single"/>
        </w:rPr>
        <w:t>9</w:t>
      </w:r>
      <w:r w:rsidR="00400B8F" w:rsidRPr="00F872CF">
        <w:rPr>
          <w:rFonts w:ascii="Times New Roman" w:hAnsi="Times New Roman" w:cs="Times New Roman"/>
          <w:u w:val="single"/>
        </w:rPr>
        <w:t>.202</w:t>
      </w:r>
      <w:r w:rsidR="00B9559D" w:rsidRPr="00F872CF">
        <w:rPr>
          <w:rFonts w:ascii="Times New Roman" w:hAnsi="Times New Roman" w:cs="Times New Roman"/>
          <w:u w:val="single"/>
        </w:rPr>
        <w:t>3</w:t>
      </w:r>
      <w:r w:rsidR="00B14D4B" w:rsidRPr="00F872CF">
        <w:rPr>
          <w:rFonts w:ascii="Times New Roman" w:hAnsi="Times New Roman" w:cs="Times New Roman"/>
          <w:u w:val="single"/>
        </w:rPr>
        <w:t xml:space="preserve"> </w:t>
      </w:r>
      <w:r w:rsidR="001319C9" w:rsidRPr="00F872CF">
        <w:rPr>
          <w:rFonts w:ascii="Times New Roman" w:hAnsi="Times New Roman" w:cs="Times New Roman"/>
          <w:u w:val="single"/>
        </w:rPr>
        <w:t>r.</w:t>
      </w:r>
      <w:r w:rsidR="001319C9" w:rsidRPr="009115AC">
        <w:rPr>
          <w:rFonts w:ascii="Times New Roman" w:hAnsi="Times New Roman" w:cs="Times New Roman"/>
          <w:u w:val="single"/>
        </w:rPr>
        <w:t xml:space="preserve"> do </w:t>
      </w:r>
      <w:r w:rsidR="00137950">
        <w:rPr>
          <w:rFonts w:ascii="Times New Roman" w:hAnsi="Times New Roman" w:cs="Times New Roman"/>
          <w:u w:val="single"/>
        </w:rPr>
        <w:t>25</w:t>
      </w:r>
      <w:r w:rsidR="00400B8F" w:rsidRPr="009115AC">
        <w:rPr>
          <w:rFonts w:ascii="Times New Roman" w:hAnsi="Times New Roman" w:cs="Times New Roman"/>
          <w:u w:val="single"/>
        </w:rPr>
        <w:t>.0</w:t>
      </w:r>
      <w:r w:rsidR="00137950">
        <w:rPr>
          <w:rFonts w:ascii="Times New Roman" w:hAnsi="Times New Roman" w:cs="Times New Roman"/>
          <w:u w:val="single"/>
        </w:rPr>
        <w:t>9</w:t>
      </w:r>
      <w:r w:rsidR="0039516A" w:rsidRPr="009115AC">
        <w:rPr>
          <w:rFonts w:ascii="Times New Roman" w:hAnsi="Times New Roman" w:cs="Times New Roman"/>
          <w:u w:val="single"/>
        </w:rPr>
        <w:t>.202</w:t>
      </w:r>
      <w:r w:rsidR="00B9559D">
        <w:rPr>
          <w:rFonts w:ascii="Times New Roman" w:hAnsi="Times New Roman" w:cs="Times New Roman"/>
          <w:u w:val="single"/>
        </w:rPr>
        <w:t>3</w:t>
      </w:r>
      <w:r w:rsidR="00B14D4B" w:rsidRPr="009115AC">
        <w:rPr>
          <w:rFonts w:ascii="Times New Roman" w:hAnsi="Times New Roman" w:cs="Times New Roman"/>
          <w:u w:val="single"/>
        </w:rPr>
        <w:t xml:space="preserve"> </w:t>
      </w:r>
      <w:r w:rsidR="00F86781" w:rsidRPr="009115AC">
        <w:rPr>
          <w:rFonts w:ascii="Times New Roman" w:hAnsi="Times New Roman" w:cs="Times New Roman"/>
          <w:u w:val="single"/>
        </w:rPr>
        <w:t>r.</w:t>
      </w:r>
    </w:p>
    <w:p w:rsidR="00CA2094" w:rsidRPr="009115AC" w:rsidRDefault="00CA209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Kwota pozostająca do dysp</w:t>
      </w:r>
      <w:r w:rsidR="00B9559D">
        <w:rPr>
          <w:rFonts w:ascii="Times New Roman" w:hAnsi="Times New Roman" w:cs="Times New Roman"/>
          <w:u w:val="single"/>
        </w:rPr>
        <w:t xml:space="preserve">ozycji w ramach naboru wynosi </w:t>
      </w:r>
      <w:r w:rsidR="00137950">
        <w:rPr>
          <w:rFonts w:ascii="Times New Roman" w:hAnsi="Times New Roman" w:cs="Times New Roman"/>
          <w:u w:val="single"/>
        </w:rPr>
        <w:t>1</w:t>
      </w:r>
      <w:r w:rsidR="00844866">
        <w:rPr>
          <w:rFonts w:ascii="Times New Roman" w:hAnsi="Times New Roman" w:cs="Times New Roman"/>
          <w:u w:val="single"/>
        </w:rPr>
        <w:t>1</w:t>
      </w:r>
      <w:r w:rsidR="00137950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.000,00 zł</w:t>
      </w:r>
    </w:p>
    <w:p w:rsidR="00AA31AA" w:rsidRDefault="0039516A" w:rsidP="00E8090E">
      <w:pPr>
        <w:jc w:val="both"/>
        <w:rPr>
          <w:rFonts w:ascii="Times New Roman" w:hAnsi="Times New Roman" w:cs="Times New Roman"/>
        </w:rPr>
      </w:pPr>
      <w:r w:rsidRPr="009115AC">
        <w:rPr>
          <w:rFonts w:ascii="Times New Roman" w:hAnsi="Times New Roman" w:cs="Times New Roman"/>
        </w:rPr>
        <w:t>W 202</w:t>
      </w:r>
      <w:r w:rsidR="00B9559D">
        <w:rPr>
          <w:rFonts w:ascii="Times New Roman" w:hAnsi="Times New Roman" w:cs="Times New Roman"/>
        </w:rPr>
        <w:t>3</w:t>
      </w:r>
      <w:r w:rsidR="00AA31AA" w:rsidRPr="009115AC">
        <w:rPr>
          <w:rFonts w:ascii="Times New Roman" w:hAnsi="Times New Roman" w:cs="Times New Roman"/>
        </w:rPr>
        <w:t xml:space="preserve"> roku środki </w:t>
      </w:r>
      <w:r w:rsidR="00820BA2">
        <w:rPr>
          <w:rFonts w:ascii="Times New Roman" w:hAnsi="Times New Roman" w:cs="Times New Roman"/>
        </w:rPr>
        <w:t xml:space="preserve">rezerwy </w:t>
      </w:r>
      <w:r w:rsidR="00AA31AA" w:rsidRPr="009115AC">
        <w:rPr>
          <w:rFonts w:ascii="Times New Roman" w:hAnsi="Times New Roman" w:cs="Times New Roman"/>
        </w:rPr>
        <w:t xml:space="preserve">KFS będą przeznaczone na kształcenie ustawiczne pracowników </w:t>
      </w:r>
      <w:r w:rsidR="00F16B99" w:rsidRPr="009115AC">
        <w:rPr>
          <w:rFonts w:ascii="Times New Roman" w:hAnsi="Times New Roman" w:cs="Times New Roman"/>
        </w:rPr>
        <w:br w:type="textWrapping" w:clear="all"/>
      </w:r>
      <w:r w:rsidR="00AA31AA" w:rsidRPr="009115AC">
        <w:rPr>
          <w:rFonts w:ascii="Times New Roman" w:hAnsi="Times New Roman" w:cs="Times New Roman"/>
        </w:rPr>
        <w:t xml:space="preserve">i pracodawców zgodnie z następującymi priorytetami: </w:t>
      </w:r>
    </w:p>
    <w:p w:rsidR="00596BFC" w:rsidRPr="00596BFC" w:rsidRDefault="00596BFC" w:rsidP="00137950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596BFC" w:rsidRPr="00596BFC" w:rsidRDefault="00596BFC" w:rsidP="0013795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96BFC">
        <w:rPr>
          <w:rFonts w:ascii="Times New Roman" w:hAnsi="Times New Roman" w:cs="Times New Roman"/>
          <w:b/>
          <w:bCs/>
          <w:i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Pr="00596BFC">
        <w:rPr>
          <w:rFonts w:ascii="Times New Roman" w:hAnsi="Times New Roman" w:cs="Times New Roman"/>
          <w:b/>
          <w:bCs/>
          <w:i/>
        </w:rPr>
        <w:br/>
        <w:t xml:space="preserve">w podmiotach posiadających status przedsiębiorstwa społecznego wskazanych </w:t>
      </w:r>
      <w:r w:rsidRPr="00596BFC">
        <w:rPr>
          <w:rFonts w:ascii="Times New Roman" w:hAnsi="Times New Roman" w:cs="Times New Roman"/>
          <w:b/>
          <w:bCs/>
          <w:i/>
        </w:rPr>
        <w:br/>
        <w:t xml:space="preserve">na liście/rejestrze przedsiębiorstw społecznych prowadzonym przez </w:t>
      </w:r>
      <w:proofErr w:type="spellStart"/>
      <w:r w:rsidRPr="00596BFC">
        <w:rPr>
          <w:rFonts w:ascii="Times New Roman" w:hAnsi="Times New Roman" w:cs="Times New Roman"/>
          <w:b/>
          <w:bCs/>
          <w:i/>
        </w:rPr>
        <w:t>MRiPS</w:t>
      </w:r>
      <w:proofErr w:type="spellEnd"/>
      <w:r w:rsidRPr="00596BFC">
        <w:rPr>
          <w:rFonts w:ascii="Times New Roman" w:hAnsi="Times New Roman" w:cs="Times New Roman"/>
          <w:b/>
          <w:bCs/>
          <w:i/>
        </w:rPr>
        <w:t xml:space="preserve">,  </w:t>
      </w:r>
    </w:p>
    <w:p w:rsidR="00B9559D" w:rsidRPr="00596BFC" w:rsidRDefault="00596BFC" w:rsidP="00137950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96BFC">
        <w:rPr>
          <w:rFonts w:ascii="Times New Roman" w:hAnsi="Times New Roman" w:cs="Times New Roman"/>
          <w:b/>
          <w:i/>
        </w:rPr>
        <w:t>wsparcie kształcenia ustawicznego osób z orzeczonym stopniem niepełnosprawności,</w:t>
      </w:r>
    </w:p>
    <w:p w:rsidR="00596BFC" w:rsidRPr="00596BFC" w:rsidRDefault="00596BFC" w:rsidP="00137950">
      <w:pPr>
        <w:pStyle w:val="Default"/>
        <w:numPr>
          <w:ilvl w:val="0"/>
          <w:numId w:val="22"/>
        </w:numPr>
        <w:spacing w:line="276" w:lineRule="auto"/>
        <w:jc w:val="both"/>
        <w:rPr>
          <w:b/>
          <w:i/>
          <w:color w:val="auto"/>
          <w:sz w:val="22"/>
          <w:szCs w:val="22"/>
        </w:rPr>
      </w:pPr>
      <w:r w:rsidRPr="00596BFC">
        <w:rPr>
          <w:b/>
          <w:i/>
          <w:color w:val="auto"/>
          <w:sz w:val="22"/>
          <w:szCs w:val="22"/>
        </w:rPr>
        <w:t>wsparcie kształcenia ustawicznego w obszarach/branżach kluczowych dla rozwoju powiatu/województwa wskazanych w dokumentach strategicznych/planach rozwoju,</w:t>
      </w:r>
    </w:p>
    <w:p w:rsidR="00596BFC" w:rsidRPr="00596BFC" w:rsidRDefault="00596BFC" w:rsidP="00137950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96BFC">
        <w:rPr>
          <w:rFonts w:ascii="Times New Roman" w:hAnsi="Times New Roman" w:cs="Times New Roman"/>
          <w:b/>
          <w:i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zawodowego,</w:t>
      </w:r>
    </w:p>
    <w:p w:rsidR="00596BFC" w:rsidRPr="00596BFC" w:rsidRDefault="00596BFC" w:rsidP="00137950">
      <w:pPr>
        <w:pStyle w:val="Default"/>
        <w:numPr>
          <w:ilvl w:val="0"/>
          <w:numId w:val="22"/>
        </w:numPr>
        <w:spacing w:line="276" w:lineRule="auto"/>
        <w:jc w:val="both"/>
        <w:rPr>
          <w:b/>
          <w:i/>
          <w:color w:val="auto"/>
          <w:sz w:val="22"/>
          <w:szCs w:val="22"/>
        </w:rPr>
      </w:pPr>
      <w:r w:rsidRPr="00596BFC">
        <w:rPr>
          <w:b/>
          <w:i/>
          <w:color w:val="auto"/>
          <w:sz w:val="22"/>
          <w:szCs w:val="22"/>
        </w:rPr>
        <w:t xml:space="preserve">wsparcie kształcenia ustawicznego osób, które mogą udokumentować wykonywanie przez </w:t>
      </w:r>
      <w:r w:rsidRPr="00596BFC">
        <w:rPr>
          <w:b/>
          <w:i/>
          <w:color w:val="auto"/>
          <w:sz w:val="22"/>
          <w:szCs w:val="22"/>
        </w:rPr>
        <w:br/>
        <w:t>co najmniej 15 lat prac w szczególnych warunkach lub o szczególnym charakterze, a którym nie przysługuje prawo do emerytury pomostowej.</w:t>
      </w:r>
    </w:p>
    <w:p w:rsidR="00596BFC" w:rsidRPr="00596BFC" w:rsidRDefault="00596BFC" w:rsidP="00596BFC">
      <w:pPr>
        <w:pStyle w:val="Akapitzlist"/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b/>
          <w:i/>
        </w:rPr>
      </w:pPr>
    </w:p>
    <w:p w:rsidR="00AA31AA" w:rsidRPr="009115AC" w:rsidRDefault="00AA31AA" w:rsidP="001319C9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9115AC">
        <w:rPr>
          <w:rFonts w:ascii="Times New Roman" w:hAnsi="Times New Roman" w:cs="Times New Roman"/>
          <w:b/>
        </w:rPr>
        <w:t>Składany wniosek musi mieścić się w obszarze jednego z priorytetów</w:t>
      </w:r>
      <w:r w:rsidR="00E07D70" w:rsidRPr="009115AC">
        <w:rPr>
          <w:rFonts w:ascii="Times New Roman" w:hAnsi="Times New Roman" w:cs="Times New Roman"/>
          <w:b/>
        </w:rPr>
        <w:t>.</w:t>
      </w:r>
    </w:p>
    <w:p w:rsidR="00876753" w:rsidRPr="009115AC" w:rsidRDefault="00876753" w:rsidP="00876753">
      <w:pP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9115AC">
        <w:rPr>
          <w:rFonts w:ascii="Times New Roman" w:hAnsi="Times New Roman" w:cs="Times New Roman"/>
          <w:u w:val="single"/>
        </w:rPr>
        <w:t>Koszt dofinansowania kursów i studiów podyplomowych w ramach środków Krajowego Funduszu Szkoleniowego nie może przekroczyć</w:t>
      </w:r>
      <w:r w:rsidR="00400B8F" w:rsidRPr="009115AC">
        <w:rPr>
          <w:rFonts w:ascii="Times New Roman" w:hAnsi="Times New Roman" w:cs="Times New Roman"/>
          <w:u w:val="single"/>
        </w:rPr>
        <w:t xml:space="preserve"> w ciągu roku </w:t>
      </w:r>
      <w:r w:rsidRPr="009115AC">
        <w:rPr>
          <w:rFonts w:ascii="Times New Roman" w:hAnsi="Times New Roman" w:cs="Times New Roman"/>
          <w:u w:val="single"/>
        </w:rPr>
        <w:t xml:space="preserve">kwoty </w:t>
      </w:r>
      <w:r w:rsidRPr="009115AC">
        <w:rPr>
          <w:rFonts w:ascii="Times New Roman" w:hAnsi="Times New Roman" w:cs="Times New Roman"/>
          <w:b/>
          <w:u w:val="single"/>
        </w:rPr>
        <w:t>9.000,00 zł</w:t>
      </w:r>
      <w:r w:rsidRPr="009115AC">
        <w:rPr>
          <w:rFonts w:ascii="Times New Roman" w:hAnsi="Times New Roman" w:cs="Times New Roman"/>
          <w:u w:val="single"/>
        </w:rPr>
        <w:t xml:space="preserve"> na jednego pracownika lub pracodawcę. </w:t>
      </w:r>
    </w:p>
    <w:p w:rsidR="00B9559D" w:rsidRDefault="00DC4168" w:rsidP="00596BFC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</w:rPr>
        <w:t xml:space="preserve">Priorytet </w:t>
      </w:r>
      <w:r w:rsidR="00596BF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) </w:t>
      </w:r>
      <w:r w:rsidR="00596BFC" w:rsidRPr="00ED517B">
        <w:rPr>
          <w:rFonts w:ascii="Times New Roman" w:hAnsi="Times New Roman" w:cs="Times New Roman"/>
          <w:b/>
          <w:bCs/>
          <w:i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596BFC" w:rsidRPr="00ED517B">
        <w:rPr>
          <w:rFonts w:ascii="Times New Roman" w:hAnsi="Times New Roman" w:cs="Times New Roman"/>
          <w:b/>
          <w:bCs/>
          <w:i/>
        </w:rPr>
        <w:t>MRiPS</w:t>
      </w:r>
      <w:proofErr w:type="spellEnd"/>
      <w:r w:rsidR="00596BFC">
        <w:rPr>
          <w:rFonts w:ascii="Times New Roman" w:hAnsi="Times New Roman" w:cs="Times New Roman"/>
          <w:b/>
          <w:bCs/>
          <w:i/>
        </w:rPr>
        <w:t>.</w:t>
      </w:r>
    </w:p>
    <w:p w:rsidR="00596BFC" w:rsidRPr="00ED517B" w:rsidRDefault="00596BFC" w:rsidP="00596BFC">
      <w:pPr>
        <w:spacing w:after="0"/>
        <w:jc w:val="both"/>
      </w:pPr>
    </w:p>
    <w:p w:rsidR="00596BFC" w:rsidRDefault="00B9559D" w:rsidP="00596BFC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</w:rPr>
        <w:t xml:space="preserve">Priorytet </w:t>
      </w:r>
      <w:r w:rsidR="00596BFC">
        <w:rPr>
          <w:b/>
          <w:i/>
        </w:rPr>
        <w:t>B</w:t>
      </w:r>
      <w:r w:rsidRPr="00ED517B">
        <w:rPr>
          <w:b/>
          <w:i/>
        </w:rPr>
        <w:t xml:space="preserve">) </w:t>
      </w:r>
      <w:r w:rsidR="00596BFC" w:rsidRPr="00ED517B">
        <w:rPr>
          <w:b/>
          <w:i/>
          <w:color w:val="auto"/>
          <w:sz w:val="22"/>
          <w:szCs w:val="22"/>
        </w:rPr>
        <w:t xml:space="preserve">wsparcie kształcenia ustawicznego osób z orzeczonym stopniem niepełnosprawności, </w:t>
      </w:r>
    </w:p>
    <w:p w:rsidR="00137950" w:rsidRDefault="00137950" w:rsidP="00596B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596BFC" w:rsidRPr="00813F32" w:rsidRDefault="00596BFC" w:rsidP="00596B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Priorytet a</w:t>
      </w:r>
      <w:r w:rsidR="00D04C4A">
        <w:rPr>
          <w:rFonts w:ascii="Times New Roman" w:hAnsi="Times New Roman" w:cs="Times New Roman"/>
        </w:rPr>
        <w:t xml:space="preserve">dresowany </w:t>
      </w:r>
      <w:r w:rsidRPr="00813F32">
        <w:rPr>
          <w:rFonts w:ascii="Times New Roman" w:hAnsi="Times New Roman" w:cs="Times New Roman"/>
        </w:rPr>
        <w:t>do osób, które posiadają orzeczenie o stopniu niepełnosprawności. Wnioskodawca składający wniosek o środki w ramach powyższego priorytetu powinien udowodnić posiadanie przez kandydata na szkolenie orzeczenia o niepełnosprawności tj. przedstawić orzeczenie</w:t>
      </w:r>
      <w:r>
        <w:rPr>
          <w:rFonts w:ascii="Times New Roman" w:hAnsi="Times New Roman" w:cs="Times New Roman"/>
        </w:rPr>
        <w:t xml:space="preserve"> </w:t>
      </w:r>
      <w:r w:rsidR="00D04C4A">
        <w:rPr>
          <w:rFonts w:ascii="Times New Roman" w:hAnsi="Times New Roman" w:cs="Times New Roman"/>
        </w:rPr>
        <w:t xml:space="preserve">                                                        </w:t>
      </w:r>
      <w:r w:rsidRPr="00813F32">
        <w:rPr>
          <w:rFonts w:ascii="Times New Roman" w:hAnsi="Times New Roman" w:cs="Times New Roman"/>
        </w:rPr>
        <w:t xml:space="preserve">o niepełnosprawności kandydata bądź oświadczenie o posiadaniu takiego orzeczenia. W uzasadnieniu należy wykazać potrzebę nabycia kwalifikacji lub umiejętności. </w:t>
      </w:r>
    </w:p>
    <w:p w:rsidR="00596BFC" w:rsidRDefault="00596BFC" w:rsidP="00596BFC">
      <w:pPr>
        <w:pStyle w:val="Default"/>
        <w:jc w:val="both"/>
        <w:rPr>
          <w:bCs/>
          <w:color w:val="auto"/>
          <w:sz w:val="22"/>
          <w:szCs w:val="22"/>
        </w:rPr>
      </w:pPr>
    </w:p>
    <w:p w:rsidR="00596BFC" w:rsidRDefault="00B9559D" w:rsidP="00596BFC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</w:rPr>
        <w:t xml:space="preserve">Priorytet </w:t>
      </w:r>
      <w:r w:rsidR="00596BFC">
        <w:rPr>
          <w:b/>
          <w:i/>
        </w:rPr>
        <w:t>C</w:t>
      </w:r>
      <w:r w:rsidRPr="00ED517B">
        <w:rPr>
          <w:b/>
          <w:i/>
        </w:rPr>
        <w:t xml:space="preserve">) </w:t>
      </w:r>
      <w:r w:rsidR="00596BFC" w:rsidRPr="00ED517B">
        <w:rPr>
          <w:b/>
          <w:i/>
          <w:color w:val="auto"/>
          <w:sz w:val="22"/>
          <w:szCs w:val="22"/>
        </w:rPr>
        <w:t>wsparcie kształcenia ustawicznego w obszarach/branżach kluczowych dla rozwoju powiatu/województwa wskazanych w dokumentach strategicznych/planach rozwoju,</w:t>
      </w:r>
    </w:p>
    <w:p w:rsidR="00137950" w:rsidRDefault="00137950" w:rsidP="00596BFC">
      <w:pPr>
        <w:pStyle w:val="Default"/>
        <w:jc w:val="both"/>
        <w:rPr>
          <w:b/>
          <w:i/>
          <w:color w:val="auto"/>
          <w:sz w:val="22"/>
          <w:szCs w:val="22"/>
        </w:rPr>
      </w:pPr>
    </w:p>
    <w:p w:rsidR="00596BFC" w:rsidRPr="00EB5EA8" w:rsidRDefault="00596BFC" w:rsidP="00844866">
      <w:pPr>
        <w:pStyle w:val="Default"/>
        <w:tabs>
          <w:tab w:val="left" w:pos="1134"/>
        </w:tabs>
        <w:spacing w:line="276" w:lineRule="auto"/>
        <w:ind w:left="851"/>
        <w:jc w:val="both"/>
        <w:rPr>
          <w:color w:val="auto"/>
          <w:sz w:val="22"/>
          <w:szCs w:val="22"/>
        </w:rPr>
      </w:pPr>
      <w:r w:rsidRPr="00EB5EA8">
        <w:rPr>
          <w:color w:val="auto"/>
          <w:sz w:val="22"/>
          <w:szCs w:val="22"/>
        </w:rPr>
        <w:t>Na podstawie:</w:t>
      </w:r>
    </w:p>
    <w:p w:rsidR="00596BFC" w:rsidRPr="00EB5EA8" w:rsidRDefault="00596BFC" w:rsidP="00844866">
      <w:pPr>
        <w:pStyle w:val="Default"/>
        <w:numPr>
          <w:ilvl w:val="0"/>
          <w:numId w:val="16"/>
        </w:numPr>
        <w:tabs>
          <w:tab w:val="left" w:pos="1134"/>
        </w:tabs>
        <w:spacing w:line="276" w:lineRule="auto"/>
        <w:ind w:left="851" w:firstLine="0"/>
        <w:jc w:val="both"/>
        <w:rPr>
          <w:color w:val="auto"/>
          <w:sz w:val="22"/>
          <w:szCs w:val="22"/>
        </w:rPr>
      </w:pPr>
      <w:r w:rsidRPr="00EB5EA8">
        <w:rPr>
          <w:color w:val="auto"/>
          <w:sz w:val="22"/>
          <w:szCs w:val="22"/>
        </w:rPr>
        <w:t>„Strategii Rozwoju Powiatu Chełmskiego na lata 2021-2026”</w:t>
      </w:r>
    </w:p>
    <w:p w:rsidR="00596BFC" w:rsidRPr="00EB5EA8" w:rsidRDefault="00596BFC" w:rsidP="00844866">
      <w:pPr>
        <w:pStyle w:val="Default"/>
        <w:numPr>
          <w:ilvl w:val="0"/>
          <w:numId w:val="16"/>
        </w:numPr>
        <w:tabs>
          <w:tab w:val="left" w:pos="1134"/>
        </w:tabs>
        <w:spacing w:line="276" w:lineRule="auto"/>
        <w:ind w:left="851" w:firstLine="0"/>
        <w:jc w:val="both"/>
        <w:rPr>
          <w:sz w:val="22"/>
          <w:szCs w:val="22"/>
        </w:rPr>
      </w:pPr>
      <w:r w:rsidRPr="00EB5EA8">
        <w:rPr>
          <w:color w:val="auto"/>
          <w:sz w:val="22"/>
          <w:szCs w:val="22"/>
        </w:rPr>
        <w:t>„</w:t>
      </w:r>
      <w:r w:rsidRPr="00EB5EA8">
        <w:rPr>
          <w:sz w:val="22"/>
          <w:szCs w:val="22"/>
        </w:rPr>
        <w:t>Strategii Rozwoju Miasta Chełm na lata 2021-2030”</w:t>
      </w:r>
    </w:p>
    <w:p w:rsidR="00596BFC" w:rsidRPr="00EB5EA8" w:rsidRDefault="00596BFC" w:rsidP="00844866">
      <w:pPr>
        <w:pStyle w:val="Default"/>
        <w:tabs>
          <w:tab w:val="left" w:pos="1134"/>
        </w:tabs>
        <w:spacing w:line="276" w:lineRule="auto"/>
        <w:ind w:left="851"/>
        <w:jc w:val="both"/>
        <w:rPr>
          <w:sz w:val="22"/>
          <w:szCs w:val="22"/>
        </w:rPr>
      </w:pPr>
      <w:r w:rsidRPr="00EB5EA8">
        <w:rPr>
          <w:sz w:val="22"/>
          <w:szCs w:val="22"/>
        </w:rPr>
        <w:t xml:space="preserve">określa się, że  branżami wymagającymi wsparcia w postaci szkoleń są: </w:t>
      </w:r>
    </w:p>
    <w:p w:rsidR="00596BFC" w:rsidRPr="00EB5EA8" w:rsidRDefault="00596BFC" w:rsidP="0084486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851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>spedycja,</w:t>
      </w:r>
    </w:p>
    <w:p w:rsidR="00596BFC" w:rsidRPr="00EB5EA8" w:rsidRDefault="00596BFC" w:rsidP="0084486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851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>transport;</w:t>
      </w:r>
    </w:p>
    <w:p w:rsidR="00596BFC" w:rsidRPr="00EB5EA8" w:rsidRDefault="00596BFC" w:rsidP="0084486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851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 xml:space="preserve">drogownictwo; </w:t>
      </w:r>
    </w:p>
    <w:p w:rsidR="00596BFC" w:rsidRPr="00EB5EA8" w:rsidRDefault="00596BFC" w:rsidP="0084486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851" w:firstLine="0"/>
        <w:jc w:val="both"/>
        <w:rPr>
          <w:sz w:val="22"/>
          <w:szCs w:val="22"/>
        </w:rPr>
      </w:pPr>
      <w:r w:rsidRPr="00EB5EA8">
        <w:rPr>
          <w:sz w:val="22"/>
          <w:szCs w:val="22"/>
        </w:rPr>
        <w:t xml:space="preserve">logistyka; </w:t>
      </w:r>
    </w:p>
    <w:p w:rsidR="00596BFC" w:rsidRPr="00596BFC" w:rsidRDefault="00596BFC" w:rsidP="0084486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851" w:firstLine="0"/>
        <w:jc w:val="both"/>
        <w:rPr>
          <w:color w:val="auto"/>
          <w:sz w:val="22"/>
          <w:szCs w:val="22"/>
        </w:rPr>
      </w:pPr>
      <w:r w:rsidRPr="00EB5EA8">
        <w:rPr>
          <w:sz w:val="22"/>
          <w:szCs w:val="22"/>
        </w:rPr>
        <w:t xml:space="preserve">opieka zdrowotna. </w:t>
      </w:r>
    </w:p>
    <w:p w:rsidR="00596BFC" w:rsidRPr="00EB5EA8" w:rsidRDefault="00596BFC" w:rsidP="00596BFC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p w:rsidR="00B9559D" w:rsidRPr="00596BFC" w:rsidRDefault="00B9559D" w:rsidP="00596BFC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</w:rPr>
        <w:t xml:space="preserve">Priorytet </w:t>
      </w:r>
      <w:r w:rsidR="00596BFC">
        <w:rPr>
          <w:b/>
          <w:i/>
        </w:rPr>
        <w:t>D</w:t>
      </w:r>
      <w:r w:rsidRPr="00ED517B">
        <w:rPr>
          <w:b/>
          <w:i/>
        </w:rPr>
        <w:t xml:space="preserve">) </w:t>
      </w:r>
      <w:r w:rsidR="00596BFC" w:rsidRPr="00ED517B">
        <w:rPr>
          <w:b/>
          <w:i/>
          <w:color w:val="auto"/>
          <w:sz w:val="22"/>
          <w:szCs w:val="22"/>
        </w:rPr>
        <w:t>wsparcie kształcenia ustawicznego instruktorów praktycznej nauki zawodu bądź osób mających zamiar podjęcia się tego zajęcia, opiekunów praktyk zawodowych i opiekunów stażu uczniowskiego oraz szkoleń branżowych dla nauc</w:t>
      </w:r>
      <w:r w:rsidR="00596BFC">
        <w:rPr>
          <w:b/>
          <w:i/>
          <w:color w:val="auto"/>
          <w:sz w:val="22"/>
          <w:szCs w:val="22"/>
        </w:rPr>
        <w:t>zycieli kształcenia zawodowego,</w:t>
      </w:r>
    </w:p>
    <w:p w:rsidR="00596BFC" w:rsidRDefault="00596BFC" w:rsidP="00C64DEA">
      <w:pPr>
        <w:pStyle w:val="Default"/>
        <w:ind w:left="1418" w:hanging="425"/>
        <w:jc w:val="both"/>
      </w:pPr>
    </w:p>
    <w:p w:rsidR="00596BFC" w:rsidRDefault="00596BFC" w:rsidP="00C64DEA">
      <w:pPr>
        <w:pStyle w:val="Default"/>
        <w:numPr>
          <w:ilvl w:val="0"/>
          <w:numId w:val="26"/>
        </w:numPr>
        <w:spacing w:line="276" w:lineRule="auto"/>
        <w:ind w:left="993" w:firstLine="0"/>
        <w:jc w:val="both"/>
        <w:rPr>
          <w:sz w:val="22"/>
          <w:szCs w:val="22"/>
        </w:rPr>
      </w:pPr>
      <w:r w:rsidRPr="00813F32">
        <w:rPr>
          <w:sz w:val="22"/>
          <w:szCs w:val="22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 </w:t>
      </w:r>
    </w:p>
    <w:p w:rsidR="00596BFC" w:rsidRDefault="00596BFC" w:rsidP="00C64DEA">
      <w:pPr>
        <w:pStyle w:val="Default"/>
        <w:numPr>
          <w:ilvl w:val="0"/>
          <w:numId w:val="26"/>
        </w:numPr>
        <w:spacing w:line="276" w:lineRule="auto"/>
        <w:ind w:left="993" w:firstLine="0"/>
        <w:jc w:val="both"/>
        <w:rPr>
          <w:sz w:val="22"/>
          <w:szCs w:val="22"/>
        </w:rPr>
      </w:pPr>
      <w:r w:rsidRPr="00813F32">
        <w:rPr>
          <w:sz w:val="22"/>
          <w:szCs w:val="22"/>
        </w:rPr>
        <w:t>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</w:t>
      </w:r>
      <w:r>
        <w:rPr>
          <w:sz w:val="22"/>
          <w:szCs w:val="22"/>
        </w:rPr>
        <w:t>ndywidualne gospodarstwa rolne.</w:t>
      </w:r>
    </w:p>
    <w:p w:rsidR="00596BFC" w:rsidRDefault="00596BFC" w:rsidP="00596BFC">
      <w:pPr>
        <w:pStyle w:val="Default"/>
        <w:spacing w:line="276" w:lineRule="auto"/>
        <w:ind w:left="993"/>
        <w:jc w:val="both"/>
        <w:rPr>
          <w:sz w:val="22"/>
          <w:szCs w:val="22"/>
        </w:rPr>
      </w:pPr>
    </w:p>
    <w:p w:rsidR="00596BFC" w:rsidRDefault="00B9559D" w:rsidP="00596BFC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ED517B">
        <w:rPr>
          <w:b/>
          <w:i/>
        </w:rPr>
        <w:t xml:space="preserve">Priorytet </w:t>
      </w:r>
      <w:r w:rsidR="00596BFC">
        <w:rPr>
          <w:b/>
          <w:i/>
        </w:rPr>
        <w:t>E</w:t>
      </w:r>
      <w:r w:rsidRPr="00ED517B">
        <w:rPr>
          <w:b/>
          <w:i/>
        </w:rPr>
        <w:t xml:space="preserve">) </w:t>
      </w:r>
      <w:r w:rsidR="00596BFC" w:rsidRPr="00ED517B">
        <w:rPr>
          <w:b/>
          <w:i/>
          <w:color w:val="auto"/>
          <w:sz w:val="22"/>
          <w:szCs w:val="22"/>
        </w:rPr>
        <w:t>wsparcie kształcenia ustawicznego osób, które mogą udokumentować wykonywanie przez co najmniej 15 lat prac w szczególnych warunkach lub o szczególnym charakterze, a którym nie przysługuje prawo do emerytury pomost</w:t>
      </w:r>
      <w:r w:rsidR="00596BFC">
        <w:rPr>
          <w:b/>
          <w:i/>
          <w:color w:val="auto"/>
          <w:sz w:val="22"/>
          <w:szCs w:val="22"/>
        </w:rPr>
        <w:t>owej</w:t>
      </w:r>
      <w:r w:rsidR="00137950">
        <w:rPr>
          <w:b/>
          <w:i/>
          <w:color w:val="auto"/>
          <w:sz w:val="22"/>
          <w:szCs w:val="22"/>
        </w:rPr>
        <w:t>,</w:t>
      </w:r>
    </w:p>
    <w:p w:rsidR="00137950" w:rsidRDefault="00137950" w:rsidP="00596BFC">
      <w:pPr>
        <w:pStyle w:val="Default"/>
        <w:jc w:val="both"/>
        <w:rPr>
          <w:b/>
          <w:i/>
          <w:color w:val="auto"/>
          <w:sz w:val="22"/>
          <w:szCs w:val="22"/>
        </w:rPr>
      </w:pPr>
    </w:p>
    <w:p w:rsidR="00137950" w:rsidRPr="00813F32" w:rsidRDefault="00137950" w:rsidP="00C64DEA">
      <w:pPr>
        <w:pStyle w:val="Default"/>
        <w:numPr>
          <w:ilvl w:val="0"/>
          <w:numId w:val="27"/>
        </w:numPr>
        <w:tabs>
          <w:tab w:val="left" w:pos="1134"/>
        </w:tabs>
        <w:ind w:left="993" w:firstLine="0"/>
        <w:jc w:val="both"/>
        <w:rPr>
          <w:sz w:val="22"/>
          <w:szCs w:val="22"/>
        </w:rPr>
      </w:pPr>
      <w:r w:rsidRPr="00813F32">
        <w:rPr>
          <w:sz w:val="22"/>
          <w:szCs w:val="22"/>
        </w:rPr>
        <w:t>Priorytet ten promuje działania wobec osób pracujących w warunkach niszczących zdrowie</w:t>
      </w:r>
      <w:r w:rsidR="002A66F2">
        <w:rPr>
          <w:sz w:val="22"/>
          <w:szCs w:val="22"/>
        </w:rPr>
        <w:t xml:space="preserve"> </w:t>
      </w:r>
      <w:r w:rsidRPr="00813F32">
        <w:rPr>
          <w:sz w:val="22"/>
          <w:szCs w:val="22"/>
        </w:rPr>
        <w:t xml:space="preserve">i w szczególności powinien objąć osoby, które nie mają prawa do emerytury pomostowej. </w:t>
      </w:r>
    </w:p>
    <w:p w:rsidR="00137950" w:rsidRPr="00EB5EA8" w:rsidRDefault="00137950" w:rsidP="00C64DEA">
      <w:pPr>
        <w:pStyle w:val="Default"/>
        <w:tabs>
          <w:tab w:val="left" w:pos="1134"/>
        </w:tabs>
        <w:ind w:left="993"/>
        <w:jc w:val="both"/>
        <w:rPr>
          <w:sz w:val="22"/>
          <w:szCs w:val="22"/>
        </w:rPr>
      </w:pPr>
      <w:r w:rsidRPr="00813F32">
        <w:rPr>
          <w:sz w:val="22"/>
          <w:szCs w:val="22"/>
        </w:rPr>
        <w:t xml:space="preserve">Wykaz prac w szczególnych warunkach stanowi załącznik nr 1, a prac o szczególnym charakterze - załącznik nr 2 do ustawy z dnia 19 grudnia 2008 roku o emeryturach pomostowych </w:t>
      </w:r>
      <w:r w:rsidR="00C64DEA">
        <w:rPr>
          <w:sz w:val="22"/>
          <w:szCs w:val="22"/>
        </w:rPr>
        <w:t xml:space="preserve"> </w:t>
      </w:r>
      <w:r w:rsidRPr="00813F32">
        <w:rPr>
          <w:sz w:val="22"/>
          <w:szCs w:val="22"/>
        </w:rPr>
        <w:t xml:space="preserve">(Dz. U. z 2008 Nr 237, poz. 1656 z </w:t>
      </w:r>
      <w:proofErr w:type="spellStart"/>
      <w:r w:rsidRPr="00813F32">
        <w:rPr>
          <w:sz w:val="22"/>
          <w:szCs w:val="22"/>
        </w:rPr>
        <w:t>późn</w:t>
      </w:r>
      <w:proofErr w:type="spellEnd"/>
      <w:r w:rsidRPr="00813F32">
        <w:rPr>
          <w:sz w:val="22"/>
          <w:szCs w:val="22"/>
        </w:rPr>
        <w:t>. zm.)</w:t>
      </w:r>
      <w:r w:rsidR="00775144">
        <w:rPr>
          <w:sz w:val="22"/>
          <w:szCs w:val="22"/>
        </w:rPr>
        <w:t>.</w:t>
      </w:r>
    </w:p>
    <w:p w:rsidR="00B9559D" w:rsidRPr="00ED517B" w:rsidRDefault="00B9559D" w:rsidP="00B9559D">
      <w:pPr>
        <w:spacing w:after="0"/>
        <w:jc w:val="both"/>
        <w:rPr>
          <w:rFonts w:ascii="Times New Roman" w:hAnsi="Times New Roman" w:cs="Times New Roman"/>
        </w:rPr>
      </w:pPr>
    </w:p>
    <w:p w:rsidR="00047A9B" w:rsidRDefault="00047A9B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47214" w:rsidRPr="009115AC" w:rsidRDefault="00B47214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9115AC">
        <w:rPr>
          <w:rFonts w:ascii="Times New Roman" w:eastAsia="Times New Roman" w:hAnsi="Times New Roman" w:cs="Times New Roman"/>
          <w:u w:val="single"/>
          <w:lang w:eastAsia="pl-PL"/>
        </w:rPr>
        <w:t>Wniosek w formie papierowej wraz z określonymi załącznikami składa się w:</w:t>
      </w:r>
    </w:p>
    <w:p w:rsidR="00B47214" w:rsidRPr="009115AC" w:rsidRDefault="00B47214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>Kancelarii Powiatowego Urzędu Pracy w Chełmie</w:t>
      </w:r>
    </w:p>
    <w:p w:rsidR="00B47214" w:rsidRPr="009115AC" w:rsidRDefault="00B47214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>Pl. Niepodległości 1</w:t>
      </w:r>
    </w:p>
    <w:p w:rsidR="00B47214" w:rsidRPr="009115AC" w:rsidRDefault="00B47214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>22-100 Chełm</w:t>
      </w:r>
    </w:p>
    <w:p w:rsidR="00B47214" w:rsidRPr="009115AC" w:rsidRDefault="00B47214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>pok. 44</w:t>
      </w:r>
    </w:p>
    <w:p w:rsidR="00A9569E" w:rsidRPr="009115AC" w:rsidRDefault="00A9569E" w:rsidP="00400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726B7" w:rsidRDefault="006726B7" w:rsidP="00A956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>Wniosek wraz z określonymi załącznikami</w:t>
      </w:r>
      <w:r>
        <w:rPr>
          <w:rFonts w:ascii="Times New Roman" w:eastAsia="Times New Roman" w:hAnsi="Times New Roman" w:cs="Times New Roman"/>
          <w:lang w:eastAsia="pl-PL"/>
        </w:rPr>
        <w:t xml:space="preserve"> dla posiadaczy zweryfikowanego i aktywnego konta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profilem zaufanym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lub kwalifikowanym podpisem elektronicznym można złożyć</w:t>
      </w:r>
      <w:r w:rsidR="00D04C4A">
        <w:rPr>
          <w:rFonts w:ascii="Times New Roman" w:eastAsia="Times New Roman" w:hAnsi="Times New Roman" w:cs="Times New Roman"/>
          <w:lang w:eastAsia="pl-PL"/>
        </w:rPr>
        <w:t xml:space="preserve"> też za pośrednictwem platformy</w:t>
      </w:r>
      <w:r>
        <w:rPr>
          <w:rFonts w:ascii="Times New Roman" w:eastAsia="Times New Roman" w:hAnsi="Times New Roman" w:cs="Times New Roman"/>
          <w:lang w:eastAsia="pl-PL"/>
        </w:rPr>
        <w:t>: www.praca.gov.pl</w:t>
      </w:r>
    </w:p>
    <w:p w:rsidR="006726B7" w:rsidRDefault="006726B7" w:rsidP="00A956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A31AA" w:rsidRPr="009115AC" w:rsidRDefault="00AA31AA" w:rsidP="00400B8F">
      <w:pPr>
        <w:pStyle w:val="Default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lastRenderedPageBreak/>
        <w:t xml:space="preserve">Przy rozpatrywaniu wniosków </w:t>
      </w:r>
      <w:r w:rsidR="00B47214" w:rsidRPr="009115AC">
        <w:rPr>
          <w:color w:val="auto"/>
          <w:sz w:val="22"/>
          <w:szCs w:val="22"/>
        </w:rPr>
        <w:t xml:space="preserve">będzie uwzględniać </w:t>
      </w:r>
      <w:r w:rsidRPr="009115AC">
        <w:rPr>
          <w:color w:val="auto"/>
          <w:sz w:val="22"/>
          <w:szCs w:val="22"/>
        </w:rPr>
        <w:t>się następujące kryteria odnosząc się do celowości, efektywności i skuteczności działań:</w:t>
      </w:r>
    </w:p>
    <w:p w:rsidR="00AA31AA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zgodność dofinansowywanych działań z ustalonymi priorytetami wydatkowania środków KFS na dany rok; </w:t>
      </w:r>
    </w:p>
    <w:p w:rsidR="00AA31AA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zgodność kompetencji nabywanych przez uczestników kształcenia ustawicznego </w:t>
      </w:r>
      <w:r w:rsidR="00F16B99" w:rsidRPr="009115AC">
        <w:rPr>
          <w:color w:val="auto"/>
          <w:sz w:val="22"/>
          <w:szCs w:val="22"/>
        </w:rPr>
        <w:br w:type="textWrapping" w:clear="all"/>
      </w:r>
      <w:r w:rsidRPr="009115AC">
        <w:rPr>
          <w:color w:val="auto"/>
          <w:sz w:val="22"/>
          <w:szCs w:val="22"/>
        </w:rPr>
        <w:t xml:space="preserve">z potrzebami lokalnego lub regionalnego rynku pracy; </w:t>
      </w:r>
    </w:p>
    <w:p w:rsidR="00AA31AA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koszty usługi kształcenia ustawicznego wskazanej do sfinansowania ze środków KFS </w:t>
      </w:r>
      <w:r w:rsidRPr="009115AC">
        <w:rPr>
          <w:color w:val="auto"/>
          <w:sz w:val="22"/>
          <w:szCs w:val="22"/>
        </w:rPr>
        <w:br/>
        <w:t xml:space="preserve">w porównaniu z kosztami podobnych usług dostępnych na rynku; </w:t>
      </w:r>
    </w:p>
    <w:p w:rsidR="00AA31AA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posiadanie przez realizatora usługi kształcenia ustawicznego finansowanej ze środków KFS certyfikatów jakości oferowanych usług kształcenia ustawicznego; </w:t>
      </w:r>
    </w:p>
    <w:p w:rsidR="00AA31AA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AA31AA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plany dotyczące dalszego zatrudnienia osób, które będą objęte kształceniem ustawicznym finansowanym ze środków KFS; </w:t>
      </w:r>
    </w:p>
    <w:p w:rsidR="00B47214" w:rsidRPr="009115AC" w:rsidRDefault="00AA31AA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możliwość sfinansowania ze środków KFS działań określonych we wniosku, </w:t>
      </w:r>
      <w:r w:rsidR="00F16B99" w:rsidRPr="009115AC">
        <w:rPr>
          <w:color w:val="auto"/>
          <w:sz w:val="22"/>
          <w:szCs w:val="22"/>
        </w:rPr>
        <w:br w:type="textWrapping" w:clear="all"/>
      </w:r>
      <w:r w:rsidRPr="009115AC">
        <w:rPr>
          <w:color w:val="auto"/>
          <w:sz w:val="22"/>
          <w:szCs w:val="22"/>
        </w:rPr>
        <w:t>z uwzględnieniem limitów</w:t>
      </w:r>
      <w:r w:rsidRPr="009115AC">
        <w:rPr>
          <w:color w:val="auto"/>
          <w:sz w:val="22"/>
          <w:szCs w:val="22"/>
          <w:shd w:val="clear" w:color="auto" w:fill="FFFFFF"/>
        </w:rPr>
        <w:t xml:space="preserve"> środków finansowych przeznaczonych na realizację kształcenia ustawicznego</w:t>
      </w:r>
      <w:r w:rsidR="00B47214" w:rsidRPr="009115AC">
        <w:rPr>
          <w:color w:val="auto"/>
          <w:sz w:val="22"/>
          <w:szCs w:val="22"/>
          <w:shd w:val="clear" w:color="auto" w:fill="FFFFFF"/>
        </w:rPr>
        <w:t>,</w:t>
      </w:r>
    </w:p>
    <w:p w:rsidR="00AA31AA" w:rsidRPr="009115AC" w:rsidRDefault="00B47214" w:rsidP="00400B8F">
      <w:pPr>
        <w:pStyle w:val="Default"/>
        <w:numPr>
          <w:ilvl w:val="1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  <w:shd w:val="clear" w:color="auto" w:fill="FFFFFF"/>
        </w:rPr>
        <w:t>korzystanie w latach ubiegłych ze środków KFS</w:t>
      </w:r>
      <w:r w:rsidR="00AA31AA" w:rsidRPr="009115AC">
        <w:rPr>
          <w:color w:val="auto"/>
          <w:sz w:val="22"/>
          <w:szCs w:val="22"/>
        </w:rPr>
        <w:t>.</w:t>
      </w:r>
    </w:p>
    <w:p w:rsidR="00AA31AA" w:rsidRPr="009115AC" w:rsidRDefault="00AA31AA" w:rsidP="00400B8F">
      <w:pPr>
        <w:pStyle w:val="Default"/>
        <w:ind w:hanging="567"/>
        <w:jc w:val="both"/>
        <w:rPr>
          <w:color w:val="auto"/>
          <w:sz w:val="22"/>
          <w:szCs w:val="22"/>
        </w:rPr>
      </w:pPr>
    </w:p>
    <w:p w:rsidR="00B47214" w:rsidRPr="009115AC" w:rsidRDefault="00B47214" w:rsidP="00400B8F">
      <w:pPr>
        <w:pStyle w:val="Default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W przypadku złożenia wniosku bez wymaganych załączników wniosek pozostawia się bez rozpatrzenia. </w:t>
      </w:r>
    </w:p>
    <w:p w:rsidR="00B47214" w:rsidRPr="009115AC" w:rsidRDefault="00B47214" w:rsidP="00400B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7214" w:rsidRPr="009115AC" w:rsidRDefault="00B47214" w:rsidP="00400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 xml:space="preserve">Wniosek złożony przez pracodawcę może dotyczyć jeszcze nie rozpoczętej formy kształcenia. </w:t>
      </w:r>
      <w:r w:rsidR="002A66F2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9115AC">
        <w:rPr>
          <w:rFonts w:ascii="Times New Roman" w:eastAsia="Times New Roman" w:hAnsi="Times New Roman" w:cs="Times New Roman"/>
          <w:lang w:eastAsia="pl-PL"/>
        </w:rPr>
        <w:t xml:space="preserve">Wniosek powinien być złożony przed planowanym terminem rozpoczęcia kształcenia ustawicznego. </w:t>
      </w:r>
    </w:p>
    <w:p w:rsidR="00381543" w:rsidRPr="009115AC" w:rsidRDefault="00381543" w:rsidP="00400B8F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381543" w:rsidRPr="009115AC" w:rsidRDefault="00381543" w:rsidP="00400B8F">
      <w:pPr>
        <w:pStyle w:val="Default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Istnieje możliwość finasowania w ramach środków Krajowego Funduszu Szkoleniowego kształcenia realizowanego on-line. </w:t>
      </w:r>
    </w:p>
    <w:p w:rsidR="00381543" w:rsidRPr="009115AC" w:rsidRDefault="00381543" w:rsidP="00400B8F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0106D7" w:rsidRPr="009115AC" w:rsidRDefault="000106D7" w:rsidP="00400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 xml:space="preserve">W przypadku gdy wniosek jest wypełniony nieprawidłowo, wyznacza się pracodawcy termin nie krótszy niż 7 dni i nie dłuższy niż 14 dni do jego poprawienia. </w:t>
      </w:r>
    </w:p>
    <w:p w:rsidR="00AA31AA" w:rsidRPr="009115AC" w:rsidRDefault="00AA31AA" w:rsidP="00400B8F">
      <w:pPr>
        <w:pStyle w:val="Default"/>
        <w:jc w:val="both"/>
        <w:rPr>
          <w:color w:val="auto"/>
          <w:sz w:val="22"/>
          <w:szCs w:val="22"/>
        </w:rPr>
      </w:pPr>
    </w:p>
    <w:p w:rsidR="000106D7" w:rsidRPr="009115AC" w:rsidRDefault="000106D7" w:rsidP="00400B8F">
      <w:pPr>
        <w:pStyle w:val="Default"/>
        <w:jc w:val="both"/>
        <w:rPr>
          <w:color w:val="auto"/>
          <w:sz w:val="22"/>
          <w:szCs w:val="22"/>
        </w:rPr>
      </w:pPr>
      <w:r w:rsidRPr="009115AC">
        <w:rPr>
          <w:color w:val="auto"/>
          <w:sz w:val="22"/>
          <w:szCs w:val="22"/>
        </w:rPr>
        <w:t xml:space="preserve">W przypadku niepoprawienia wniosku we wskazanym terminie wniosek pozostawia się bez rozpatrzenia. </w:t>
      </w:r>
    </w:p>
    <w:p w:rsidR="000106D7" w:rsidRPr="009115AC" w:rsidRDefault="000106D7" w:rsidP="00400B8F">
      <w:pPr>
        <w:pStyle w:val="Default"/>
        <w:jc w:val="both"/>
        <w:rPr>
          <w:color w:val="auto"/>
          <w:sz w:val="22"/>
          <w:szCs w:val="22"/>
        </w:rPr>
      </w:pPr>
    </w:p>
    <w:p w:rsidR="00616B48" w:rsidRPr="009115AC" w:rsidRDefault="00616B48" w:rsidP="00400B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15AC">
        <w:rPr>
          <w:rFonts w:ascii="Times New Roman" w:eastAsia="Times New Roman" w:hAnsi="Times New Roman" w:cs="Times New Roman"/>
          <w:lang w:eastAsia="pl-PL"/>
        </w:rPr>
        <w:t xml:space="preserve">Druki wniosku wraz z załącznikami oraz Zasady przyznawania przez Powiatowy Urząd Pracy </w:t>
      </w:r>
      <w:r w:rsidR="00A75E30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Pr="009115AC">
        <w:rPr>
          <w:rFonts w:ascii="Times New Roman" w:eastAsia="Times New Roman" w:hAnsi="Times New Roman" w:cs="Times New Roman"/>
          <w:lang w:eastAsia="pl-PL"/>
        </w:rPr>
        <w:t>w Chełmie środków Krajowego Funduszu Szkoleniowego na kształcenie ustawiczne</w:t>
      </w:r>
      <w:r w:rsidR="00645137" w:rsidRPr="009115AC">
        <w:rPr>
          <w:rFonts w:ascii="Times New Roman" w:eastAsia="Times New Roman" w:hAnsi="Times New Roman" w:cs="Times New Roman"/>
          <w:lang w:eastAsia="pl-PL"/>
        </w:rPr>
        <w:t xml:space="preserve"> pracowników </w:t>
      </w:r>
      <w:r w:rsidR="00A75E30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="00645137" w:rsidRPr="009115AC">
        <w:rPr>
          <w:rFonts w:ascii="Times New Roman" w:eastAsia="Times New Roman" w:hAnsi="Times New Roman" w:cs="Times New Roman"/>
          <w:lang w:eastAsia="pl-PL"/>
        </w:rPr>
        <w:t>i pracodawców w 202</w:t>
      </w:r>
      <w:r w:rsidR="00454432">
        <w:rPr>
          <w:rFonts w:ascii="Times New Roman" w:eastAsia="Times New Roman" w:hAnsi="Times New Roman" w:cs="Times New Roman"/>
          <w:lang w:eastAsia="pl-PL"/>
        </w:rPr>
        <w:t>3</w:t>
      </w:r>
      <w:r w:rsidRPr="009115AC">
        <w:rPr>
          <w:rFonts w:ascii="Times New Roman" w:eastAsia="Times New Roman" w:hAnsi="Times New Roman" w:cs="Times New Roman"/>
          <w:lang w:eastAsia="pl-PL"/>
        </w:rPr>
        <w:t xml:space="preserve"> r. dostępne są </w:t>
      </w:r>
      <w:r w:rsidR="00DD0AC3" w:rsidRPr="009115AC">
        <w:rPr>
          <w:rFonts w:ascii="Times New Roman" w:eastAsia="Times New Roman" w:hAnsi="Times New Roman" w:cs="Times New Roman"/>
          <w:lang w:eastAsia="pl-PL"/>
        </w:rPr>
        <w:t xml:space="preserve">na stronie internetowej </w:t>
      </w:r>
      <w:hyperlink r:id="rId7" w:history="1">
        <w:r w:rsidR="00F872CF" w:rsidRPr="00FC632D">
          <w:rPr>
            <w:rStyle w:val="Hipercze"/>
            <w:rFonts w:ascii="Times New Roman" w:eastAsia="Times New Roman" w:hAnsi="Times New Roman" w:cs="Times New Roman"/>
            <w:lang w:eastAsia="pl-PL"/>
          </w:rPr>
          <w:t>https://chelm.praca.gov.pl/</w:t>
        </w:r>
      </w:hyperlink>
      <w:r w:rsidR="00F872CF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726B7">
        <w:rPr>
          <w:rFonts w:ascii="Times New Roman" w:eastAsia="Times New Roman" w:hAnsi="Times New Roman" w:cs="Times New Roman"/>
          <w:lang w:eastAsia="pl-PL"/>
        </w:rPr>
        <w:t>&gt;</w:t>
      </w:r>
      <w:r w:rsidR="00CA2094">
        <w:rPr>
          <w:rFonts w:ascii="Times New Roman" w:eastAsia="Times New Roman" w:hAnsi="Times New Roman" w:cs="Times New Roman"/>
          <w:lang w:eastAsia="pl-PL"/>
        </w:rPr>
        <w:t xml:space="preserve"> zakładka </w:t>
      </w:r>
      <w:r w:rsidR="00E70820">
        <w:rPr>
          <w:rFonts w:ascii="Times New Roman" w:eastAsia="Times New Roman" w:hAnsi="Times New Roman" w:cs="Times New Roman"/>
          <w:lang w:eastAsia="pl-PL"/>
        </w:rPr>
        <w:t xml:space="preserve">&gt; </w:t>
      </w:r>
      <w:r w:rsidR="00CA2094">
        <w:rPr>
          <w:rFonts w:ascii="Times New Roman" w:eastAsia="Times New Roman" w:hAnsi="Times New Roman" w:cs="Times New Roman"/>
          <w:lang w:eastAsia="pl-PL"/>
        </w:rPr>
        <w:t xml:space="preserve">Urząd </w:t>
      </w:r>
      <w:r w:rsidR="006726B7">
        <w:rPr>
          <w:rFonts w:ascii="Times New Roman" w:eastAsia="Times New Roman" w:hAnsi="Times New Roman" w:cs="Times New Roman"/>
          <w:lang w:eastAsia="pl-PL"/>
        </w:rPr>
        <w:t>&gt;</w:t>
      </w:r>
      <w:r w:rsidR="00CA2094">
        <w:rPr>
          <w:rFonts w:ascii="Times New Roman" w:eastAsia="Times New Roman" w:hAnsi="Times New Roman" w:cs="Times New Roman"/>
          <w:lang w:eastAsia="pl-PL"/>
        </w:rPr>
        <w:t xml:space="preserve"> Pliki do pobrania</w:t>
      </w:r>
      <w:r w:rsidR="006726B7">
        <w:rPr>
          <w:rFonts w:ascii="Times New Roman" w:eastAsia="Times New Roman" w:hAnsi="Times New Roman" w:cs="Times New Roman"/>
          <w:lang w:eastAsia="pl-PL"/>
        </w:rPr>
        <w:t xml:space="preserve"> &gt; Nabór wniosków o przyznanie środków</w:t>
      </w:r>
      <w:r w:rsidR="00844866">
        <w:rPr>
          <w:rFonts w:ascii="Times New Roman" w:eastAsia="Times New Roman" w:hAnsi="Times New Roman" w:cs="Times New Roman"/>
          <w:lang w:eastAsia="pl-PL"/>
        </w:rPr>
        <w:t xml:space="preserve"> rezerwy</w:t>
      </w:r>
      <w:r w:rsidR="006726B7">
        <w:rPr>
          <w:rFonts w:ascii="Times New Roman" w:eastAsia="Times New Roman" w:hAnsi="Times New Roman" w:cs="Times New Roman"/>
          <w:lang w:eastAsia="pl-PL"/>
        </w:rPr>
        <w:t xml:space="preserve"> z Krajowego Funduszu Szkoleniowego.  </w:t>
      </w:r>
    </w:p>
    <w:p w:rsidR="00AA31AA" w:rsidRPr="009115AC" w:rsidRDefault="00AA31AA" w:rsidP="00400B8F">
      <w:pPr>
        <w:jc w:val="center"/>
        <w:rPr>
          <w:rFonts w:ascii="Times New Roman" w:hAnsi="Times New Roman" w:cs="Times New Roman"/>
        </w:rPr>
      </w:pPr>
    </w:p>
    <w:p w:rsidR="00616B48" w:rsidRPr="009115AC" w:rsidRDefault="00995DA5" w:rsidP="00400B8F">
      <w:pPr>
        <w:rPr>
          <w:rFonts w:ascii="Times New Roman" w:hAnsi="Times New Roman" w:cs="Times New Roman"/>
        </w:rPr>
      </w:pPr>
      <w:r w:rsidRPr="009115AC">
        <w:rPr>
          <w:rFonts w:ascii="Times New Roman" w:hAnsi="Times New Roman" w:cs="Times New Roman"/>
        </w:rPr>
        <w:t xml:space="preserve">Chełm, dnia </w:t>
      </w:r>
      <w:r w:rsidR="00137950">
        <w:rPr>
          <w:rFonts w:ascii="Times New Roman" w:hAnsi="Times New Roman" w:cs="Times New Roman"/>
        </w:rPr>
        <w:t>1</w:t>
      </w:r>
      <w:r w:rsidR="00844866">
        <w:rPr>
          <w:rFonts w:ascii="Times New Roman" w:hAnsi="Times New Roman" w:cs="Times New Roman"/>
        </w:rPr>
        <w:t>8</w:t>
      </w:r>
      <w:r w:rsidR="00A9569E" w:rsidRPr="009115AC">
        <w:rPr>
          <w:rFonts w:ascii="Times New Roman" w:hAnsi="Times New Roman" w:cs="Times New Roman"/>
        </w:rPr>
        <w:t>.</w:t>
      </w:r>
      <w:r w:rsidR="009115AC">
        <w:rPr>
          <w:rFonts w:ascii="Times New Roman" w:hAnsi="Times New Roman" w:cs="Times New Roman"/>
        </w:rPr>
        <w:t>0</w:t>
      </w:r>
      <w:r w:rsidR="00137950">
        <w:rPr>
          <w:rFonts w:ascii="Times New Roman" w:hAnsi="Times New Roman" w:cs="Times New Roman"/>
        </w:rPr>
        <w:t>9</w:t>
      </w:r>
      <w:r w:rsidR="0039516A" w:rsidRPr="009115AC">
        <w:rPr>
          <w:rFonts w:ascii="Times New Roman" w:hAnsi="Times New Roman" w:cs="Times New Roman"/>
        </w:rPr>
        <w:t>.202</w:t>
      </w:r>
      <w:r w:rsidR="00B9559D">
        <w:rPr>
          <w:rFonts w:ascii="Times New Roman" w:hAnsi="Times New Roman" w:cs="Times New Roman"/>
        </w:rPr>
        <w:t>3</w:t>
      </w:r>
      <w:r w:rsidR="004A4EC9" w:rsidRPr="009115AC">
        <w:rPr>
          <w:rFonts w:ascii="Times New Roman" w:hAnsi="Times New Roman" w:cs="Times New Roman"/>
        </w:rPr>
        <w:t xml:space="preserve"> </w:t>
      </w:r>
      <w:r w:rsidR="00616B48" w:rsidRPr="009115AC">
        <w:rPr>
          <w:rFonts w:ascii="Times New Roman" w:hAnsi="Times New Roman" w:cs="Times New Roman"/>
        </w:rPr>
        <w:t xml:space="preserve">r. </w:t>
      </w:r>
      <w:bookmarkEnd w:id="0"/>
    </w:p>
    <w:sectPr w:rsidR="00616B48" w:rsidRPr="009115AC" w:rsidSect="00A75E30">
      <w:headerReference w:type="default" r:id="rId8"/>
      <w:headerReference w:type="first" r:id="rId9"/>
      <w:pgSz w:w="11906" w:h="16838"/>
      <w:pgMar w:top="568" w:right="1417" w:bottom="1134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D1" w:rsidRDefault="00D570D1" w:rsidP="00E07D70">
      <w:pPr>
        <w:spacing w:after="0" w:line="240" w:lineRule="auto"/>
      </w:pPr>
      <w:r>
        <w:separator/>
      </w:r>
    </w:p>
  </w:endnote>
  <w:endnote w:type="continuationSeparator" w:id="0">
    <w:p w:rsidR="00D570D1" w:rsidRDefault="00D570D1" w:rsidP="00E0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D1" w:rsidRDefault="00D570D1" w:rsidP="00E07D70">
      <w:pPr>
        <w:spacing w:after="0" w:line="240" w:lineRule="auto"/>
      </w:pPr>
      <w:r>
        <w:separator/>
      </w:r>
    </w:p>
  </w:footnote>
  <w:footnote w:type="continuationSeparator" w:id="0">
    <w:p w:rsidR="00D570D1" w:rsidRDefault="00D570D1" w:rsidP="00E0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70" w:rsidRDefault="00E07D70">
    <w:pPr>
      <w:pStyle w:val="Nagwek"/>
    </w:pPr>
  </w:p>
  <w:p w:rsidR="00E07D70" w:rsidRDefault="00E07D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70" w:rsidRDefault="00E07D70" w:rsidP="00E07D70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6F1335" wp14:editId="7340C1C0">
          <wp:extent cx="2933842" cy="12477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331" cy="1253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D9"/>
    <w:multiLevelType w:val="hybridMultilevel"/>
    <w:tmpl w:val="BBA66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933"/>
    <w:multiLevelType w:val="hybridMultilevel"/>
    <w:tmpl w:val="4DE00506"/>
    <w:lvl w:ilvl="0" w:tplc="962483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62316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A25BD"/>
    <w:multiLevelType w:val="hybridMultilevel"/>
    <w:tmpl w:val="AD760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2117E6"/>
    <w:multiLevelType w:val="hybridMultilevel"/>
    <w:tmpl w:val="CBC4C4F4"/>
    <w:lvl w:ilvl="0" w:tplc="51A4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3785"/>
    <w:multiLevelType w:val="hybridMultilevel"/>
    <w:tmpl w:val="71AA2B2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B273AD"/>
    <w:multiLevelType w:val="hybridMultilevel"/>
    <w:tmpl w:val="28EC4AA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3F0995"/>
    <w:multiLevelType w:val="hybridMultilevel"/>
    <w:tmpl w:val="830E16E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F174C3"/>
    <w:multiLevelType w:val="hybridMultilevel"/>
    <w:tmpl w:val="39F6E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635A"/>
    <w:multiLevelType w:val="hybridMultilevel"/>
    <w:tmpl w:val="92AA0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F65894"/>
    <w:multiLevelType w:val="hybridMultilevel"/>
    <w:tmpl w:val="70E210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0D95"/>
    <w:multiLevelType w:val="hybridMultilevel"/>
    <w:tmpl w:val="84ECB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623C"/>
    <w:multiLevelType w:val="hybridMultilevel"/>
    <w:tmpl w:val="CC346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27AB"/>
    <w:multiLevelType w:val="hybridMultilevel"/>
    <w:tmpl w:val="9470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435B8"/>
    <w:multiLevelType w:val="hybridMultilevel"/>
    <w:tmpl w:val="472A8DA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FD6BB6"/>
    <w:multiLevelType w:val="hybridMultilevel"/>
    <w:tmpl w:val="E0628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C1894"/>
    <w:multiLevelType w:val="hybridMultilevel"/>
    <w:tmpl w:val="2736BD3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FB6D26"/>
    <w:multiLevelType w:val="hybridMultilevel"/>
    <w:tmpl w:val="F37CA6CC"/>
    <w:lvl w:ilvl="0" w:tplc="52528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E32B4"/>
    <w:multiLevelType w:val="hybridMultilevel"/>
    <w:tmpl w:val="C9BA9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D0772"/>
    <w:multiLevelType w:val="hybridMultilevel"/>
    <w:tmpl w:val="B3740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16DE3"/>
    <w:multiLevelType w:val="hybridMultilevel"/>
    <w:tmpl w:val="C66E11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785C77"/>
    <w:multiLevelType w:val="hybridMultilevel"/>
    <w:tmpl w:val="E1CA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64D0"/>
    <w:multiLevelType w:val="hybridMultilevel"/>
    <w:tmpl w:val="8048BE8C"/>
    <w:lvl w:ilvl="0" w:tplc="52528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A41DBB"/>
    <w:multiLevelType w:val="hybridMultilevel"/>
    <w:tmpl w:val="83F254C2"/>
    <w:lvl w:ilvl="0" w:tplc="0415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3" w15:restartNumberingAfterBreak="0">
    <w:nsid w:val="74547A71"/>
    <w:multiLevelType w:val="hybridMultilevel"/>
    <w:tmpl w:val="A1EA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4CF4"/>
    <w:multiLevelType w:val="hybridMultilevel"/>
    <w:tmpl w:val="2446D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E5D77"/>
    <w:multiLevelType w:val="hybridMultilevel"/>
    <w:tmpl w:val="BA8C35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6"/>
  </w:num>
  <w:num w:numId="7">
    <w:abstractNumId w:val="24"/>
  </w:num>
  <w:num w:numId="8">
    <w:abstractNumId w:val="20"/>
  </w:num>
  <w:num w:numId="9">
    <w:abstractNumId w:val="10"/>
  </w:num>
  <w:num w:numId="10">
    <w:abstractNumId w:val="11"/>
  </w:num>
  <w:num w:numId="11">
    <w:abstractNumId w:val="25"/>
  </w:num>
  <w:num w:numId="12">
    <w:abstractNumId w:val="17"/>
  </w:num>
  <w:num w:numId="13">
    <w:abstractNumId w:val="14"/>
  </w:num>
  <w:num w:numId="14">
    <w:abstractNumId w:val="23"/>
  </w:num>
  <w:num w:numId="15">
    <w:abstractNumId w:val="0"/>
  </w:num>
  <w:num w:numId="16">
    <w:abstractNumId w:val="16"/>
  </w:num>
  <w:num w:numId="17">
    <w:abstractNumId w:val="21"/>
  </w:num>
  <w:num w:numId="18">
    <w:abstractNumId w:val="12"/>
  </w:num>
  <w:num w:numId="19">
    <w:abstractNumId w:val="6"/>
  </w:num>
  <w:num w:numId="20">
    <w:abstractNumId w:val="3"/>
  </w:num>
  <w:num w:numId="21">
    <w:abstractNumId w:val="8"/>
  </w:num>
  <w:num w:numId="22">
    <w:abstractNumId w:val="9"/>
  </w:num>
  <w:num w:numId="23">
    <w:abstractNumId w:val="19"/>
  </w:num>
  <w:num w:numId="24">
    <w:abstractNumId w:val="15"/>
  </w:num>
  <w:num w:numId="25">
    <w:abstractNumId w:val="18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F4"/>
    <w:rsid w:val="000106D7"/>
    <w:rsid w:val="00014AEC"/>
    <w:rsid w:val="00047A9B"/>
    <w:rsid w:val="00047EDC"/>
    <w:rsid w:val="00054619"/>
    <w:rsid w:val="00080E7D"/>
    <w:rsid w:val="000C61DF"/>
    <w:rsid w:val="000D016E"/>
    <w:rsid w:val="000F2679"/>
    <w:rsid w:val="000F5746"/>
    <w:rsid w:val="000F6A04"/>
    <w:rsid w:val="001319C9"/>
    <w:rsid w:val="00133557"/>
    <w:rsid w:val="00137950"/>
    <w:rsid w:val="00154C3F"/>
    <w:rsid w:val="00162458"/>
    <w:rsid w:val="0017450D"/>
    <w:rsid w:val="00180182"/>
    <w:rsid w:val="00193547"/>
    <w:rsid w:val="001B1D0A"/>
    <w:rsid w:val="001F258A"/>
    <w:rsid w:val="00203F49"/>
    <w:rsid w:val="00224287"/>
    <w:rsid w:val="002435CE"/>
    <w:rsid w:val="00245888"/>
    <w:rsid w:val="002A66F2"/>
    <w:rsid w:val="002A6D3E"/>
    <w:rsid w:val="0031146A"/>
    <w:rsid w:val="003152EC"/>
    <w:rsid w:val="003236D9"/>
    <w:rsid w:val="003249E5"/>
    <w:rsid w:val="003469D7"/>
    <w:rsid w:val="00354ED5"/>
    <w:rsid w:val="0035761C"/>
    <w:rsid w:val="00365D64"/>
    <w:rsid w:val="00381543"/>
    <w:rsid w:val="0039516A"/>
    <w:rsid w:val="00395841"/>
    <w:rsid w:val="003B6345"/>
    <w:rsid w:val="003C1254"/>
    <w:rsid w:val="003E1E29"/>
    <w:rsid w:val="00400B8F"/>
    <w:rsid w:val="00422A31"/>
    <w:rsid w:val="00441FD8"/>
    <w:rsid w:val="00454432"/>
    <w:rsid w:val="00456D43"/>
    <w:rsid w:val="0047167F"/>
    <w:rsid w:val="00472483"/>
    <w:rsid w:val="004A4EC9"/>
    <w:rsid w:val="004A72F9"/>
    <w:rsid w:val="004A7471"/>
    <w:rsid w:val="004C72B3"/>
    <w:rsid w:val="00560F92"/>
    <w:rsid w:val="00574656"/>
    <w:rsid w:val="0058598B"/>
    <w:rsid w:val="00594C09"/>
    <w:rsid w:val="00596BFC"/>
    <w:rsid w:val="005F3649"/>
    <w:rsid w:val="00616B48"/>
    <w:rsid w:val="00622612"/>
    <w:rsid w:val="00645137"/>
    <w:rsid w:val="006726B7"/>
    <w:rsid w:val="006F70DC"/>
    <w:rsid w:val="007265B0"/>
    <w:rsid w:val="007529E5"/>
    <w:rsid w:val="00752A48"/>
    <w:rsid w:val="00753E66"/>
    <w:rsid w:val="0075449A"/>
    <w:rsid w:val="00767771"/>
    <w:rsid w:val="00775144"/>
    <w:rsid w:val="007E3364"/>
    <w:rsid w:val="007E6047"/>
    <w:rsid w:val="007F6E6C"/>
    <w:rsid w:val="00803469"/>
    <w:rsid w:val="00814DF9"/>
    <w:rsid w:val="00820BA2"/>
    <w:rsid w:val="008420C7"/>
    <w:rsid w:val="00844866"/>
    <w:rsid w:val="00851C1E"/>
    <w:rsid w:val="00870286"/>
    <w:rsid w:val="00876753"/>
    <w:rsid w:val="00885AF4"/>
    <w:rsid w:val="008A57A2"/>
    <w:rsid w:val="008D4C8C"/>
    <w:rsid w:val="008E3DC8"/>
    <w:rsid w:val="00900072"/>
    <w:rsid w:val="00900BA1"/>
    <w:rsid w:val="009115AC"/>
    <w:rsid w:val="00971BED"/>
    <w:rsid w:val="00995DA5"/>
    <w:rsid w:val="009C6431"/>
    <w:rsid w:val="009F11B8"/>
    <w:rsid w:val="00A107AA"/>
    <w:rsid w:val="00A24105"/>
    <w:rsid w:val="00A3338F"/>
    <w:rsid w:val="00A37816"/>
    <w:rsid w:val="00A75E30"/>
    <w:rsid w:val="00A80DC1"/>
    <w:rsid w:val="00A85D3B"/>
    <w:rsid w:val="00A9569E"/>
    <w:rsid w:val="00A95AE0"/>
    <w:rsid w:val="00A962A7"/>
    <w:rsid w:val="00A96856"/>
    <w:rsid w:val="00AA31AA"/>
    <w:rsid w:val="00B14D4B"/>
    <w:rsid w:val="00B2579A"/>
    <w:rsid w:val="00B36DBC"/>
    <w:rsid w:val="00B467AF"/>
    <w:rsid w:val="00B4689A"/>
    <w:rsid w:val="00B47214"/>
    <w:rsid w:val="00B808C6"/>
    <w:rsid w:val="00B9559D"/>
    <w:rsid w:val="00BA7D30"/>
    <w:rsid w:val="00BD4CE0"/>
    <w:rsid w:val="00C27CF0"/>
    <w:rsid w:val="00C33668"/>
    <w:rsid w:val="00C47D40"/>
    <w:rsid w:val="00C64DEA"/>
    <w:rsid w:val="00CA01EE"/>
    <w:rsid w:val="00CA2094"/>
    <w:rsid w:val="00CA6D37"/>
    <w:rsid w:val="00CB7CE8"/>
    <w:rsid w:val="00CD4604"/>
    <w:rsid w:val="00D00D2D"/>
    <w:rsid w:val="00D04C4A"/>
    <w:rsid w:val="00D237BA"/>
    <w:rsid w:val="00D35B2D"/>
    <w:rsid w:val="00D570D1"/>
    <w:rsid w:val="00DC4034"/>
    <w:rsid w:val="00DC4168"/>
    <w:rsid w:val="00DC645B"/>
    <w:rsid w:val="00DD0AC3"/>
    <w:rsid w:val="00DD2F1F"/>
    <w:rsid w:val="00E015E7"/>
    <w:rsid w:val="00E07D70"/>
    <w:rsid w:val="00E101A8"/>
    <w:rsid w:val="00E4146C"/>
    <w:rsid w:val="00E4190D"/>
    <w:rsid w:val="00E60C3E"/>
    <w:rsid w:val="00E70820"/>
    <w:rsid w:val="00E7384F"/>
    <w:rsid w:val="00E73F7E"/>
    <w:rsid w:val="00E8090E"/>
    <w:rsid w:val="00E86A8F"/>
    <w:rsid w:val="00E90332"/>
    <w:rsid w:val="00EA3EF5"/>
    <w:rsid w:val="00EB3945"/>
    <w:rsid w:val="00ED63BE"/>
    <w:rsid w:val="00F16B99"/>
    <w:rsid w:val="00F54ACC"/>
    <w:rsid w:val="00F56D51"/>
    <w:rsid w:val="00F71E3B"/>
    <w:rsid w:val="00F75EFC"/>
    <w:rsid w:val="00F83509"/>
    <w:rsid w:val="00F86781"/>
    <w:rsid w:val="00F872CF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B38345-0D2F-4A7D-81B3-3F8C4CE1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3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06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6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D70"/>
  </w:style>
  <w:style w:type="paragraph" w:styleId="Stopka">
    <w:name w:val="footer"/>
    <w:basedOn w:val="Normalny"/>
    <w:link w:val="StopkaZnak"/>
    <w:uiPriority w:val="99"/>
    <w:unhideWhenUsed/>
    <w:rsid w:val="00E0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D70"/>
  </w:style>
  <w:style w:type="paragraph" w:styleId="Akapitzlist">
    <w:name w:val="List Paragraph"/>
    <w:basedOn w:val="Normalny"/>
    <w:uiPriority w:val="34"/>
    <w:qFormat/>
    <w:rsid w:val="00A85D3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11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lm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Paulina Legieć</cp:lastModifiedBy>
  <cp:revision>4</cp:revision>
  <cp:lastPrinted>2023-05-15T07:07:00Z</cp:lastPrinted>
  <dcterms:created xsi:type="dcterms:W3CDTF">2023-09-18T06:02:00Z</dcterms:created>
  <dcterms:modified xsi:type="dcterms:W3CDTF">2023-09-18T10:40:00Z</dcterms:modified>
</cp:coreProperties>
</file>